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1C" w:rsidRPr="00EB3529" w:rsidRDefault="005B0B1C" w:rsidP="005B0B1C">
      <w:pPr>
        <w:shd w:val="clear" w:color="auto" w:fill="FFFFFF"/>
        <w:spacing w:line="360" w:lineRule="auto"/>
        <w:ind w:left="23" w:right="17"/>
        <w:jc w:val="both"/>
        <w:rPr>
          <w:b/>
        </w:rPr>
      </w:pPr>
    </w:p>
    <w:p w:rsidR="005B0B1C" w:rsidRPr="00EB3529" w:rsidRDefault="005B0B1C" w:rsidP="005B0B1C">
      <w:pPr>
        <w:shd w:val="clear" w:color="auto" w:fill="FFFFFF"/>
        <w:spacing w:line="360" w:lineRule="auto"/>
        <w:ind w:left="23" w:right="17"/>
        <w:jc w:val="both"/>
        <w:rPr>
          <w:b/>
        </w:rPr>
      </w:pPr>
      <w:r w:rsidRPr="00EB3529">
        <w:rPr>
          <w:b/>
        </w:rPr>
        <w:t xml:space="preserve">Лекция 6. Формирование государством конкурентной среды </w:t>
      </w:r>
    </w:p>
    <w:p w:rsidR="005B0B1C" w:rsidRPr="00EB3529" w:rsidRDefault="005B0B1C" w:rsidP="005B0B1C">
      <w:pPr>
        <w:shd w:val="clear" w:color="auto" w:fill="FFFFFF"/>
        <w:spacing w:line="360" w:lineRule="auto"/>
        <w:ind w:left="23" w:right="17"/>
        <w:jc w:val="both"/>
        <w:rPr>
          <w:b/>
        </w:rPr>
      </w:pPr>
      <w:r w:rsidRPr="00EB3529">
        <w:rPr>
          <w:b/>
        </w:rPr>
        <w:t>в экономике и антимонопольное регулирование.</w:t>
      </w:r>
    </w:p>
    <w:p w:rsidR="005B0B1C" w:rsidRPr="00EB3529" w:rsidRDefault="005B0B1C" w:rsidP="005B0B1C">
      <w:pPr>
        <w:shd w:val="clear" w:color="auto" w:fill="FFFFFF"/>
        <w:spacing w:line="360" w:lineRule="auto"/>
        <w:ind w:left="19"/>
        <w:jc w:val="both"/>
      </w:pPr>
    </w:p>
    <w:p w:rsidR="005B0B1C" w:rsidRPr="00EB3529" w:rsidRDefault="005B0B1C" w:rsidP="005B0B1C">
      <w:pPr>
        <w:shd w:val="clear" w:color="auto" w:fill="FFFFFF"/>
        <w:spacing w:line="360" w:lineRule="auto"/>
        <w:ind w:left="19"/>
        <w:jc w:val="both"/>
      </w:pPr>
    </w:p>
    <w:p w:rsidR="005B0B1C" w:rsidRPr="00EB3529" w:rsidRDefault="005B0B1C" w:rsidP="005B0B1C">
      <w:pPr>
        <w:shd w:val="clear" w:color="auto" w:fill="FFFFFF"/>
        <w:spacing w:line="360" w:lineRule="auto"/>
        <w:ind w:left="19"/>
        <w:jc w:val="both"/>
      </w:pPr>
      <w:r w:rsidRPr="00EB3529">
        <w:t xml:space="preserve">                                1. Формирование конкурентной среды </w:t>
      </w:r>
    </w:p>
    <w:p w:rsidR="005B0B1C" w:rsidRPr="00EB3529" w:rsidRDefault="005B0B1C" w:rsidP="005B0B1C">
      <w:pPr>
        <w:shd w:val="clear" w:color="auto" w:fill="FFFFFF"/>
        <w:spacing w:line="360" w:lineRule="auto"/>
        <w:ind w:left="19"/>
        <w:jc w:val="both"/>
      </w:pPr>
      <w:r w:rsidRPr="00EB3529">
        <w:t xml:space="preserve">                                                в экономике Казахстана. </w:t>
      </w:r>
    </w:p>
    <w:p w:rsidR="005B0B1C" w:rsidRPr="00EB3529" w:rsidRDefault="005B0B1C" w:rsidP="005B0B1C">
      <w:pPr>
        <w:shd w:val="clear" w:color="auto" w:fill="FFFFFF"/>
        <w:spacing w:line="360" w:lineRule="auto"/>
        <w:ind w:left="19"/>
        <w:jc w:val="both"/>
      </w:pPr>
    </w:p>
    <w:p w:rsidR="005B0B1C" w:rsidRPr="00EB3529" w:rsidRDefault="005B0B1C" w:rsidP="005B0B1C">
      <w:pPr>
        <w:shd w:val="clear" w:color="auto" w:fill="FFFFFF"/>
        <w:spacing w:line="360" w:lineRule="auto"/>
        <w:ind w:left="19"/>
        <w:jc w:val="both"/>
      </w:pPr>
    </w:p>
    <w:p w:rsidR="005B0B1C" w:rsidRPr="00EB3529" w:rsidRDefault="005B0B1C" w:rsidP="005B0B1C">
      <w:pPr>
        <w:shd w:val="clear" w:color="auto" w:fill="FFFFFF"/>
        <w:spacing w:line="360" w:lineRule="auto"/>
        <w:ind w:left="19"/>
        <w:jc w:val="both"/>
      </w:pPr>
    </w:p>
    <w:p w:rsidR="005B0B1C" w:rsidRPr="00EB3529" w:rsidRDefault="005B0B1C" w:rsidP="005B0B1C">
      <w:pPr>
        <w:shd w:val="clear" w:color="auto" w:fill="FFFFFF"/>
        <w:spacing w:line="360" w:lineRule="auto"/>
        <w:ind w:left="19"/>
        <w:jc w:val="both"/>
      </w:pPr>
      <w:r w:rsidRPr="00EB3529">
        <w:t>В современной экономической литературе существуют различные определения понятия конкуренции. Ряд авторов придерживаются определений советского периода нашей истории и подчеркивают, что это антагонистическая форма экономического соперничества между хозяйствующими субъектами, чем вызывали отрицательное отношение к самой конкуренции. По сути</w:t>
      </w:r>
      <w:r w:rsidRPr="00EB3529">
        <w:rPr>
          <w:highlight w:val="yellow"/>
        </w:rPr>
        <w:t>, конкуренция представляет собой отношение состязательности субъектов рынка на соответствующем товарном рынке. Это понимание конкуренции имеется и в «Капитале» К. Маркса, где в сноске к основному тексту он пишет о состязательности, соревновании</w:t>
      </w:r>
      <w:r w:rsidRPr="00EB3529">
        <w:t>.</w:t>
      </w:r>
    </w:p>
    <w:p w:rsidR="005B0B1C" w:rsidRPr="00EB3529" w:rsidRDefault="005B0B1C" w:rsidP="005B0B1C">
      <w:pPr>
        <w:pStyle w:val="a4"/>
        <w:shd w:val="clear" w:color="auto" w:fill="FFFFFF"/>
        <w:spacing w:before="0" w:beforeAutospacing="0" w:after="0" w:afterAutospacing="0" w:line="360" w:lineRule="auto"/>
        <w:jc w:val="both"/>
      </w:pPr>
      <w:r w:rsidRPr="00EB3529">
        <w:rPr>
          <w:highlight w:val="yellow"/>
        </w:rPr>
        <w:t>Поддержание отношений состязательности необходимо не только предпринимательским кругам, но и государству для поддержания стабильности в экономике и социальной защиты населения. Так как целью</w:t>
      </w:r>
      <w:r w:rsidRPr="00EB3529">
        <w:t xml:space="preserve"> </w:t>
      </w:r>
      <w:r w:rsidRPr="00EB3529">
        <w:rPr>
          <w:highlight w:val="yellow"/>
        </w:rPr>
        <w:t xml:space="preserve">отдельного предпринимателя является максимизация прибыли при минимальных расходах, то каждый из них стремится занять доминирующее </w:t>
      </w:r>
      <w:r w:rsidRPr="00EB3529">
        <w:t xml:space="preserve">или монопольное положение на рынке. </w:t>
      </w:r>
      <w:r w:rsidRPr="00EB3529">
        <w:rPr>
          <w:highlight w:val="yellow"/>
        </w:rPr>
        <w:t xml:space="preserve">К видам монополистической деятельности, в соответствии с законом РК «О конкуренции» ст.8  относятся: антиконкурентные соглашения субъектов рынка; антиконкурентные согласованные действия субъектов рынка; злоупотребления доминирующим или монопольным положением. В законе Республики Казахстан «О конкуренции» в разделе 2 каждый из этих видов монополистической деятельности конкретно расписан, включая и недобросовестную конкуренцию. </w:t>
      </w:r>
      <w:r w:rsidRPr="00EB3529">
        <w:rPr>
          <w:shd w:val="clear" w:color="auto" w:fill="FFFFFF"/>
        </w:rPr>
        <w:t> </w:t>
      </w:r>
      <w:r w:rsidRPr="00EB3529">
        <w:rPr>
          <w:b/>
          <w:bCs/>
          <w:shd w:val="clear" w:color="auto" w:fill="FFFFFF"/>
        </w:rPr>
        <w:t>В статье 9. Виды антиконкурентных соглашений и</w:t>
      </w:r>
      <w:r w:rsidRPr="00EB3529">
        <w:br/>
      </w:r>
      <w:r w:rsidRPr="00EB3529">
        <w:rPr>
          <w:shd w:val="clear" w:color="auto" w:fill="FFFFFF"/>
        </w:rPr>
        <w:t>                  </w:t>
      </w:r>
      <w:r w:rsidRPr="00EB3529">
        <w:rPr>
          <w:b/>
          <w:bCs/>
          <w:shd w:val="clear" w:color="auto" w:fill="FFFFFF"/>
        </w:rPr>
        <w:t>согласованных действий написано:</w:t>
      </w:r>
      <w:r w:rsidRPr="00EB3529">
        <w:rPr>
          <w:shd w:val="clear" w:color="auto" w:fill="FFFFFF"/>
        </w:rPr>
        <w:t> « 1. Антиконкурентные соглашения или согласованные действия  между субъектами рынка, являющимися конкурентами либо потенциальными конкурентами на одном товарном рынке, являются горизонтальными.</w:t>
      </w:r>
      <w:r w:rsidRPr="00EB3529">
        <w:br/>
      </w:r>
      <w:bookmarkStart w:id="0" w:name="z59"/>
      <w:bookmarkEnd w:id="0"/>
      <w:r w:rsidRPr="00EB3529">
        <w:rPr>
          <w:shd w:val="clear" w:color="auto" w:fill="FFFFFF"/>
        </w:rPr>
        <w:t xml:space="preserve">      2. Антиконкурентные соглашения между неконкурирующими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(поставщиком), являются </w:t>
      </w:r>
      <w:r w:rsidRPr="00EB3529">
        <w:rPr>
          <w:shd w:val="clear" w:color="auto" w:fill="FFFFFF"/>
        </w:rPr>
        <w:lastRenderedPageBreak/>
        <w:t xml:space="preserve">вертикальными.» В </w:t>
      </w:r>
      <w:r w:rsidRPr="00EB3529">
        <w:rPr>
          <w:b/>
          <w:bCs/>
        </w:rPr>
        <w:t>Статье 11. Антиконкурентные согласованные действия</w:t>
      </w:r>
      <w:r w:rsidRPr="00EB3529">
        <w:br/>
        <w:t>                   </w:t>
      </w:r>
      <w:r w:rsidRPr="00EB3529">
        <w:rPr>
          <w:b/>
          <w:bCs/>
        </w:rPr>
        <w:t>субъектов рынка указываются:</w:t>
      </w:r>
    </w:p>
    <w:p w:rsidR="005B0B1C" w:rsidRPr="00EB3529" w:rsidRDefault="005B0B1C" w:rsidP="005B0B1C">
      <w:pPr>
        <w:shd w:val="clear" w:color="auto" w:fill="FFFFFF"/>
        <w:spacing w:line="360" w:lineRule="auto"/>
        <w:jc w:val="both"/>
      </w:pPr>
      <w:r w:rsidRPr="00EB3529">
        <w:t>     « 1. Запрещаются согласованные действия субъектов рынка, направленные на ограничение конкуренции и (или) ущемление законных прав потребителей, в том числе касающиеся:</w:t>
      </w:r>
    </w:p>
    <w:p w:rsidR="005B0B1C" w:rsidRPr="00EB3529" w:rsidRDefault="005B0B1C" w:rsidP="005B0B1C">
      <w:pPr>
        <w:shd w:val="clear" w:color="auto" w:fill="FFFFFF"/>
        <w:spacing w:line="360" w:lineRule="auto"/>
        <w:jc w:val="both"/>
        <w:rPr>
          <w:shd w:val="clear" w:color="auto" w:fill="FFFFFF"/>
        </w:rPr>
      </w:pPr>
      <w:r w:rsidRPr="00EB3529">
        <w:rPr>
          <w:shd w:val="clear" w:color="auto" w:fill="FFFFFF"/>
        </w:rPr>
        <w:t>       2. Действия субъектов рынка, указанные в пункте 1 настоящей статьи, могут быть признаны согласованными, если для всех участвующих в них эти действия удовлетворяют в совокупности следующим условиям:</w:t>
      </w:r>
    </w:p>
    <w:p w:rsidR="005B0B1C" w:rsidRPr="00EB3529" w:rsidRDefault="005B0B1C" w:rsidP="005B0B1C">
      <w:pPr>
        <w:shd w:val="clear" w:color="auto" w:fill="FFFFFF"/>
        <w:spacing w:line="360" w:lineRule="auto"/>
        <w:jc w:val="both"/>
      </w:pPr>
      <w:r w:rsidRPr="00EB3529">
        <w:rPr>
          <w:shd w:val="clear" w:color="auto" w:fill="FFFFFF"/>
        </w:rPr>
        <w:t xml:space="preserve">          3. Действия субъектов рынка, указанные в пункте 1 настоящей статьи, признаются согласованными независимо от наличия письменного соглашения.</w:t>
      </w:r>
      <w:r w:rsidRPr="00EB3529">
        <w:br/>
      </w:r>
      <w:bookmarkStart w:id="1" w:name="z95"/>
      <w:bookmarkEnd w:id="1"/>
      <w:r w:rsidRPr="00EB3529">
        <w:rPr>
          <w:shd w:val="clear" w:color="auto" w:fill="FFFFFF"/>
        </w:rPr>
        <w:t>      4. Допускаются согласованные действия, если они совершены субъектами рынка, входящими в одну группу лиц, или совокупная доля которых на товарном рынке не превышает пятнадцати процентов, не ущемляют законных прав потребителей.»</w:t>
      </w:r>
    </w:p>
    <w:p w:rsidR="005B0B1C" w:rsidRPr="00EB3529" w:rsidRDefault="005B0B1C" w:rsidP="005B0B1C">
      <w:pPr>
        <w:shd w:val="clear" w:color="auto" w:fill="FFFFFF"/>
        <w:spacing w:line="360" w:lineRule="auto"/>
        <w:ind w:left="19"/>
        <w:jc w:val="both"/>
      </w:pPr>
      <w:r w:rsidRPr="00EB3529">
        <w:rPr>
          <w:highlight w:val="yellow"/>
        </w:rPr>
        <w:t xml:space="preserve"> По закону РК «О конкуренции» доминирующим или монопольным положением признается положение субъекта рынка, когда у него есть возможность контролировать соответствующий товарный рынок или оказывать значительное влияние на общие условия обращения товаров</w:t>
      </w:r>
      <w:r w:rsidRPr="00EB3529">
        <w:t>. Доминирующим положением на казахстанском рынке признается, когда «</w:t>
      </w:r>
      <w:r w:rsidRPr="00EB3529">
        <w:rPr>
          <w:shd w:val="clear" w:color="auto" w:fill="FFFFFF"/>
        </w:rPr>
        <w:t xml:space="preserve">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p w:rsidR="005B0B1C" w:rsidRPr="00EB3529" w:rsidRDefault="005B0B1C" w:rsidP="005B0B1C">
      <w:pPr>
        <w:shd w:val="clear" w:color="auto" w:fill="FFFFFF"/>
        <w:spacing w:line="360" w:lineRule="auto"/>
        <w:ind w:left="19"/>
        <w:jc w:val="both"/>
        <w:rPr>
          <w:highlight w:val="yellow"/>
        </w:rPr>
      </w:pPr>
      <w:r w:rsidRPr="00EB3529">
        <w:rPr>
          <w:highlight w:val="yellow"/>
        </w:rPr>
        <w:t xml:space="preserve">Целью антимонопольной политики государства является эффективный контроль и ограничение деятельности существующих монополий и недопущение формирования новых объединений. Реализация цели осуществляется через осуществление ряда задач, а именно: </w:t>
      </w:r>
    </w:p>
    <w:p w:rsidR="005B0B1C" w:rsidRPr="00EB3529" w:rsidRDefault="005B0B1C" w:rsidP="005B0B1C">
      <w:pPr>
        <w:shd w:val="clear" w:color="auto" w:fill="FFFFFF"/>
        <w:spacing w:line="360" w:lineRule="auto"/>
        <w:ind w:left="19"/>
        <w:jc w:val="both"/>
        <w:rPr>
          <w:highlight w:val="yellow"/>
        </w:rPr>
      </w:pPr>
      <w:r w:rsidRPr="00EB3529">
        <w:rPr>
          <w:highlight w:val="yellow"/>
        </w:rPr>
        <w:t xml:space="preserve">1) создание законодательной базы для регулирования и контроля деятельности монопольных объединении; </w:t>
      </w:r>
    </w:p>
    <w:p w:rsidR="005B0B1C" w:rsidRPr="00EB3529" w:rsidRDefault="005B0B1C" w:rsidP="005B0B1C">
      <w:pPr>
        <w:shd w:val="clear" w:color="auto" w:fill="FFFFFF"/>
        <w:spacing w:line="360" w:lineRule="auto"/>
        <w:ind w:left="19"/>
        <w:jc w:val="both"/>
        <w:rPr>
          <w:highlight w:val="yellow"/>
        </w:rPr>
      </w:pPr>
      <w:r w:rsidRPr="00EB3529">
        <w:rPr>
          <w:highlight w:val="yellow"/>
        </w:rPr>
        <w:t xml:space="preserve">2) формирование государственных институтов в центре и на местах, которые отслеживают ситуацию на товарных рынках и определяют уровень монополизации; </w:t>
      </w:r>
    </w:p>
    <w:p w:rsidR="005B0B1C" w:rsidRPr="00EB3529" w:rsidRDefault="005B0B1C" w:rsidP="005B0B1C">
      <w:pPr>
        <w:shd w:val="clear" w:color="auto" w:fill="FFFFFF"/>
        <w:spacing w:line="360" w:lineRule="auto"/>
        <w:ind w:left="19"/>
        <w:jc w:val="both"/>
      </w:pPr>
      <w:r w:rsidRPr="00EB3529">
        <w:rPr>
          <w:highlight w:val="yellow"/>
        </w:rPr>
        <w:t>3) используют механизмы и инструменты воздействия  за злоупотребления монопольным положением. К инструментам воздействия относятся: запрет на процессы слияния и поглощения; принудительный раздел монополистических структур; реприватизация монополистических объединений;  повышение ставки налогообложения; регулирование цен монополистических объединении</w:t>
      </w:r>
      <w:r w:rsidRPr="00EB3529">
        <w:t xml:space="preserve"> и др.</w:t>
      </w:r>
    </w:p>
    <w:p w:rsidR="005B0B1C" w:rsidRPr="00EB3529" w:rsidRDefault="005B0B1C" w:rsidP="005B0B1C">
      <w:pPr>
        <w:shd w:val="clear" w:color="auto" w:fill="FFFFFF"/>
        <w:spacing w:line="360" w:lineRule="auto"/>
        <w:ind w:left="10"/>
        <w:jc w:val="both"/>
      </w:pPr>
      <w:r w:rsidRPr="00EB3529">
        <w:lastRenderedPageBreak/>
        <w:t xml:space="preserve">                    В мировой практике существует два показателя уровня монополизации: коэффициент концентрации или </w:t>
      </w:r>
      <w:r w:rsidRPr="00EB3529">
        <w:rPr>
          <w:lang w:val="en-US"/>
        </w:rPr>
        <w:t>CR</w:t>
      </w:r>
      <w:r w:rsidRPr="00EB3529">
        <w:t xml:space="preserve"> (</w:t>
      </w:r>
      <w:r w:rsidRPr="00EB3529">
        <w:rPr>
          <w:lang w:val="en-US"/>
        </w:rPr>
        <w:t>concentration</w:t>
      </w:r>
      <w:r w:rsidRPr="00EB3529">
        <w:t xml:space="preserve"> </w:t>
      </w:r>
      <w:r w:rsidRPr="00EB3529">
        <w:rPr>
          <w:lang w:val="en-US"/>
        </w:rPr>
        <w:t>rations</w:t>
      </w:r>
      <w:r w:rsidRPr="00EB3529">
        <w:t xml:space="preserve">, показывающий доминирующее положение на соответствующем товарном рынке с принятым числом крупнейших компаний, </w:t>
      </w:r>
      <w:r w:rsidRPr="00EB3529">
        <w:rPr>
          <w:lang w:val="en-US"/>
        </w:rPr>
        <w:t>CR</w:t>
      </w:r>
      <w:r w:rsidRPr="00EB3529">
        <w:t xml:space="preserve">-5, </w:t>
      </w:r>
      <w:r w:rsidRPr="00EB3529">
        <w:rPr>
          <w:lang w:val="en-US"/>
        </w:rPr>
        <w:t>CR</w:t>
      </w:r>
      <w:r w:rsidRPr="00EB3529">
        <w:t>-10 и.т.д.). Второй показатель это индекс Харфинделла-Хиршмана (ИХХ), который рассчитывается как:</w:t>
      </w:r>
    </w:p>
    <w:p w:rsidR="005B0B1C" w:rsidRPr="00EB3529" w:rsidRDefault="005B0B1C" w:rsidP="005B0B1C">
      <w:pPr>
        <w:shd w:val="clear" w:color="auto" w:fill="FFFFFF"/>
        <w:spacing w:line="360" w:lineRule="auto"/>
        <w:ind w:left="10"/>
        <w:jc w:val="both"/>
        <w:rPr>
          <w:noProof/>
        </w:rPr>
      </w:pPr>
    </w:p>
    <w:p w:rsidR="005B0B1C" w:rsidRPr="00EB3529" w:rsidRDefault="005B0B1C" w:rsidP="005B0B1C">
      <w:pPr>
        <w:shd w:val="clear" w:color="auto" w:fill="FFFFFF"/>
        <w:spacing w:line="360" w:lineRule="auto"/>
        <w:ind w:left="10"/>
        <w:jc w:val="both"/>
      </w:pPr>
      <m:oMath>
        <m:r>
          <w:rPr>
            <w:rFonts w:ascii="Cambria Math" w:hAnsi="Cambria Math"/>
          </w:rPr>
          <m:t>ИХХ=</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m:t>
                </m:r>
              </m:sub>
              <m:sup>
                <m:r>
                  <w:rPr>
                    <w:rFonts w:ascii="Cambria Math" w:hAnsi="Cambria Math"/>
                  </w:rPr>
                  <m:t>2</m:t>
                </m:r>
              </m:sup>
            </m:sSubSup>
          </m:e>
        </m:nary>
      </m:oMath>
      <w:r w:rsidRPr="00EB3529">
        <w:t>,</w:t>
      </w:r>
    </w:p>
    <w:p w:rsidR="005B0B1C" w:rsidRPr="00EB3529" w:rsidRDefault="005B0B1C" w:rsidP="005B0B1C">
      <w:pPr>
        <w:shd w:val="clear" w:color="auto" w:fill="FFFFFF"/>
        <w:spacing w:line="360" w:lineRule="auto"/>
        <w:ind w:left="10"/>
        <w:jc w:val="both"/>
      </w:pPr>
    </w:p>
    <w:p w:rsidR="005B0B1C" w:rsidRPr="00EB3529" w:rsidRDefault="005B0B1C" w:rsidP="005B0B1C">
      <w:pPr>
        <w:shd w:val="clear" w:color="auto" w:fill="FFFFFF"/>
        <w:spacing w:line="360" w:lineRule="auto"/>
        <w:ind w:left="10"/>
        <w:jc w:val="both"/>
      </w:pPr>
      <w:r w:rsidRPr="00EB3529">
        <w:t xml:space="preserve">где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B3529">
        <w:t xml:space="preserve"> - доля </w:t>
      </w:r>
      <w:r w:rsidRPr="00EB3529">
        <w:rPr>
          <w:lang w:val="en-US"/>
        </w:rPr>
        <w:t>i</w:t>
      </w:r>
      <w:r w:rsidRPr="00EB3529">
        <w:t xml:space="preserve"> фирмы на рынке в % , </w:t>
      </w:r>
      <w:r w:rsidRPr="00EB3529">
        <w:rPr>
          <w:lang w:val="en-US"/>
        </w:rPr>
        <w:t>n</w:t>
      </w:r>
      <w:r w:rsidRPr="00EB3529">
        <w:t xml:space="preserve"> - общее число фирм на товарном рынке. </w:t>
      </w:r>
    </w:p>
    <w:p w:rsidR="005B0B1C" w:rsidRPr="00EB3529" w:rsidRDefault="005B0B1C" w:rsidP="005B0B1C">
      <w:pPr>
        <w:shd w:val="clear" w:color="auto" w:fill="FFFFFF"/>
        <w:spacing w:line="360" w:lineRule="auto"/>
        <w:ind w:left="10"/>
        <w:jc w:val="both"/>
      </w:pPr>
      <w:r w:rsidRPr="00EB3529">
        <w:t>Исходя из сложившейся ситуации, в странах с рыночной экономикой для ограничения монополий, используют следующие административные меры антимонопольного регулирования: принятие антимонопольных законов, налоговая политика, принудительная демонополизация.</w:t>
      </w:r>
    </w:p>
    <w:p w:rsidR="005B0B1C" w:rsidRPr="00EB3529" w:rsidRDefault="005B0B1C" w:rsidP="005B0B1C">
      <w:pPr>
        <w:shd w:val="clear" w:color="auto" w:fill="FFFFFF"/>
        <w:spacing w:line="360" w:lineRule="auto"/>
        <w:ind w:right="24"/>
        <w:jc w:val="both"/>
      </w:pPr>
      <w:r w:rsidRPr="00EB3529">
        <w:rPr>
          <w:highlight w:val="yellow"/>
        </w:rPr>
        <w:t>Казахстанское законодательство, исходя из принципов конкуренции: состязательности, добросовестности, законности и соблюдения прав потребителей более шире рассматривает роль государственного регулирования в сфере конкурентных отношений. В частности, по нашему законодательству государство участвует в предпринимательской деятельности не только исходя из необходимости национальных интересов и национальной безопасности, но и из наличия общественной потребности в производстве тех, товаров, где отсутствует или недостаточно развита конкуренция</w:t>
      </w:r>
      <w:r w:rsidRPr="00EB3529">
        <w:t>.</w:t>
      </w:r>
    </w:p>
    <w:p w:rsidR="005B0B1C" w:rsidRPr="00EB3529" w:rsidRDefault="005B0B1C" w:rsidP="005B0B1C">
      <w:pPr>
        <w:shd w:val="clear" w:color="auto" w:fill="FFFFFF"/>
        <w:spacing w:line="360" w:lineRule="auto"/>
        <w:ind w:left="5" w:right="19"/>
        <w:jc w:val="both"/>
      </w:pPr>
      <w:r w:rsidRPr="00EB3529">
        <w:rPr>
          <w:highlight w:val="yellow"/>
        </w:rPr>
        <w:t>Для поддержания конкурентных отношений на соответствующих товарных рынках государство предоставляет отдельным субъектам рынка имущественную или денежную помощь. Государственная помощь оказывается для проведения фундаментальных или прикладных научных исследований</w:t>
      </w:r>
      <w:r w:rsidRPr="00EB3529">
        <w:t>, производства сельскохозяйственной продукции, поддержки субъектов малого и среднего предпринимательства.</w:t>
      </w:r>
    </w:p>
    <w:p w:rsidR="005B0B1C" w:rsidRPr="00EB3529" w:rsidRDefault="005B0B1C" w:rsidP="005B0B1C">
      <w:pPr>
        <w:shd w:val="clear" w:color="auto" w:fill="FFFFFF"/>
        <w:spacing w:line="360" w:lineRule="auto"/>
        <w:ind w:left="10" w:right="29"/>
        <w:jc w:val="both"/>
      </w:pPr>
      <w:r w:rsidRPr="00EB3529">
        <w:rPr>
          <w:highlight w:val="yellow"/>
        </w:rPr>
        <w:t>В условиях усиления роли государства в экономике важным моментом является запрещение и признание недействительным антиконкурентные действия государственных органов, принявших решения</w:t>
      </w:r>
      <w:r w:rsidRPr="00EB3529">
        <w:t>, которые могут привести к ограничению или устранению конкуренции или ущемлению прав потребителей.</w:t>
      </w:r>
    </w:p>
    <w:p w:rsidR="005B0B1C" w:rsidRPr="00EB3529" w:rsidRDefault="005B0B1C" w:rsidP="005B0B1C">
      <w:pPr>
        <w:shd w:val="clear" w:color="auto" w:fill="FFFFFF"/>
        <w:spacing w:line="360" w:lineRule="auto"/>
        <w:ind w:right="10"/>
        <w:jc w:val="both"/>
      </w:pPr>
      <w:r w:rsidRPr="00EB3529">
        <w:rPr>
          <w:highlight w:val="yellow"/>
        </w:rPr>
        <w:t>Важнейшим моментом защиты конкурентных отношений является государственный контроль за экономической концентрацией, под которым понимается реорганизация предприятий рынка путем слияния или присоединения</w:t>
      </w:r>
      <w:r w:rsidRPr="00EB3529">
        <w:t xml:space="preserve">, или приобретение голосующих акций в уставном капитале предприятий, учреждений и получает право распоряжаться более чем 25% названных акций. </w:t>
      </w:r>
      <w:r w:rsidRPr="00EB3529">
        <w:rPr>
          <w:highlight w:val="yellow"/>
        </w:rPr>
        <w:t xml:space="preserve">Регулирующая роль государства проявляется в праве </w:t>
      </w:r>
      <w:r w:rsidRPr="00EB3529">
        <w:rPr>
          <w:highlight w:val="yellow"/>
        </w:rPr>
        <w:lastRenderedPageBreak/>
        <w:t>запретить или дать согласие на экономическую концентрацию исходя из интересов потребителей или национальных, государственных интересов</w:t>
      </w:r>
      <w:r w:rsidRPr="00EB3529">
        <w:t>.</w:t>
      </w:r>
    </w:p>
    <w:p w:rsidR="005B0B1C" w:rsidRPr="00EB3529" w:rsidRDefault="005B0B1C" w:rsidP="005B0B1C">
      <w:pPr>
        <w:shd w:val="clear" w:color="auto" w:fill="FFFFFF"/>
        <w:spacing w:line="360" w:lineRule="auto"/>
        <w:ind w:left="19" w:right="5"/>
        <w:jc w:val="both"/>
      </w:pPr>
      <w:r w:rsidRPr="00EB3529">
        <w:t xml:space="preserve">Следует отметить, что </w:t>
      </w:r>
      <w:r w:rsidRPr="00EB3529">
        <w:rPr>
          <w:highlight w:val="yellow"/>
        </w:rPr>
        <w:t>рыночные отношения вырабатывают противодействующие факторы монополизации, выражающиеся в создании товаров заменителей, в смене приоритетов потребителей на товары вследствие создания новых товаров с иными предпочтениями товаропроизводителей и потребителей, глобализацией рыночных отношений</w:t>
      </w:r>
      <w:r w:rsidRPr="00EB3529">
        <w:t>.</w:t>
      </w:r>
    </w:p>
    <w:p w:rsidR="005B0B1C" w:rsidRPr="00EB3529" w:rsidRDefault="005B0B1C" w:rsidP="005B0B1C">
      <w:pPr>
        <w:shd w:val="clear" w:color="auto" w:fill="FFFFFF"/>
        <w:spacing w:line="360" w:lineRule="auto"/>
        <w:jc w:val="both"/>
      </w:pPr>
      <w:r w:rsidRPr="00EB3529">
        <w:t xml:space="preserve">Таким образом, </w:t>
      </w:r>
      <w:r w:rsidRPr="00EB3529">
        <w:rPr>
          <w:highlight w:val="yellow"/>
        </w:rPr>
        <w:t>пути создания монополий в тех или иных видах общественного производства весьма многообразны. Разнообразны и пути защиты конкурентных отношений государством. В регулирующих действиях государства главное - не просто защита конкурентных отношений, а соблюдение одного из самых основных принципов конкуренции - соблюдение прав потребителей.</w:t>
      </w:r>
    </w:p>
    <w:p w:rsidR="005B0B1C" w:rsidRPr="00EB3529" w:rsidRDefault="005B0B1C" w:rsidP="005B0B1C">
      <w:pPr>
        <w:shd w:val="clear" w:color="auto" w:fill="FFFFFF"/>
        <w:spacing w:line="360" w:lineRule="auto"/>
        <w:ind w:right="19"/>
        <w:jc w:val="both"/>
        <w:rPr>
          <w:b/>
        </w:rPr>
      </w:pPr>
      <w:r w:rsidRPr="00EB3529">
        <w:rPr>
          <w:b/>
        </w:rPr>
        <w:t xml:space="preserve">              </w:t>
      </w:r>
    </w:p>
    <w:p w:rsidR="005B0B1C" w:rsidRPr="00EB3529" w:rsidRDefault="005B0B1C" w:rsidP="005B0B1C">
      <w:pPr>
        <w:shd w:val="clear" w:color="auto" w:fill="FFFFFF"/>
        <w:spacing w:line="360" w:lineRule="auto"/>
        <w:ind w:right="19"/>
        <w:jc w:val="both"/>
        <w:rPr>
          <w:b/>
        </w:rPr>
      </w:pPr>
    </w:p>
    <w:p w:rsidR="005B0B1C" w:rsidRPr="00EB3529" w:rsidRDefault="005B0B1C" w:rsidP="005B0B1C">
      <w:pPr>
        <w:shd w:val="clear" w:color="auto" w:fill="FFFFFF"/>
        <w:spacing w:line="360" w:lineRule="auto"/>
        <w:ind w:right="19"/>
        <w:jc w:val="both"/>
      </w:pPr>
      <w:r w:rsidRPr="00EB3529">
        <w:rPr>
          <w:b/>
        </w:rPr>
        <w:t xml:space="preserve"> 6. 2. Специфика антимонопольного регулирования в экономике Казахстана.</w:t>
      </w:r>
      <w:r w:rsidRPr="00EB3529">
        <w:t xml:space="preserve"> </w:t>
      </w:r>
    </w:p>
    <w:p w:rsidR="005B0B1C" w:rsidRPr="00EB3529" w:rsidRDefault="005B0B1C" w:rsidP="005B0B1C">
      <w:pPr>
        <w:shd w:val="clear" w:color="auto" w:fill="FFFFFF"/>
        <w:spacing w:line="360" w:lineRule="auto"/>
        <w:ind w:right="19"/>
        <w:jc w:val="both"/>
      </w:pPr>
    </w:p>
    <w:p w:rsidR="005B0B1C" w:rsidRPr="00EB3529" w:rsidRDefault="005B0B1C" w:rsidP="005B0B1C">
      <w:pPr>
        <w:shd w:val="clear" w:color="auto" w:fill="FFFFFF"/>
        <w:spacing w:line="360" w:lineRule="auto"/>
        <w:ind w:right="19"/>
        <w:jc w:val="both"/>
      </w:pPr>
    </w:p>
    <w:p w:rsidR="005B0B1C" w:rsidRPr="00EB3529" w:rsidRDefault="005B0B1C" w:rsidP="005B0B1C">
      <w:pPr>
        <w:shd w:val="clear" w:color="auto" w:fill="FFFFFF"/>
        <w:spacing w:line="360" w:lineRule="auto"/>
        <w:ind w:right="19"/>
        <w:jc w:val="both"/>
      </w:pPr>
      <w:r w:rsidRPr="00EB3529">
        <w:t xml:space="preserve">         Казахстан как самостоятельное государство не функционировал в рыночных условиях. Более того, </w:t>
      </w:r>
      <w:r w:rsidRPr="00EB3529">
        <w:rPr>
          <w:highlight w:val="yellow"/>
        </w:rPr>
        <w:t>в составе СССР по идеологии единого народнохозяйственного комплекса Казахстану отводилась роль сырьевого придатка европейской части Советского Союза и на территории Казахской ССР строились гиганты добывающих отраслей в центральных районах республики, первичной переработки черных и цветных металлов в Темиртау, Джезказгане, Балхаше, Усть-Каменогорске и других городах</w:t>
      </w:r>
      <w:r w:rsidRPr="00EB3529">
        <w:t>. Эти и им подобные гиганты индустрии в новой независимой стране оказались единственными или одними из нескольких производителей товарной продукции. Экономика Казахстана изначально формировалась как монополистическая экономика.</w:t>
      </w:r>
    </w:p>
    <w:p w:rsidR="005B0B1C" w:rsidRPr="00EB3529" w:rsidRDefault="005B0B1C" w:rsidP="005B0B1C">
      <w:pPr>
        <w:shd w:val="clear" w:color="auto" w:fill="FFFFFF"/>
        <w:spacing w:line="360" w:lineRule="auto"/>
        <w:ind w:right="24"/>
        <w:jc w:val="both"/>
      </w:pPr>
      <w:r w:rsidRPr="00EB3529">
        <w:t xml:space="preserve">           </w:t>
      </w:r>
      <w:r w:rsidRPr="00EB3529">
        <w:rPr>
          <w:highlight w:val="yellow"/>
        </w:rPr>
        <w:t>Другой особенностью экономики Казахстана, как и всех постсоветских государств, в отличие от стран дальнего зарубежья, явилось то, что рыночные отношения формировались непосредственно на базе командно - административной системы, которая сама по себе была воплощением монопольных отношений в руках государства</w:t>
      </w:r>
      <w:r w:rsidRPr="00EB3529">
        <w:t xml:space="preserve">. В такой ситуации Казахстан один из первых на постсоветском пространстве принял закон «О развитии конкуренции и ограничении монополистической деятельности». </w:t>
      </w:r>
    </w:p>
    <w:p w:rsidR="005B0B1C" w:rsidRPr="00EB3529" w:rsidRDefault="005B0B1C" w:rsidP="005B0B1C">
      <w:pPr>
        <w:shd w:val="clear" w:color="auto" w:fill="FFFFFF"/>
        <w:spacing w:line="360" w:lineRule="auto"/>
        <w:ind w:right="24"/>
        <w:jc w:val="both"/>
      </w:pPr>
      <w:r w:rsidRPr="00EB3529">
        <w:t xml:space="preserve">           </w:t>
      </w:r>
      <w:r w:rsidRPr="00EB3529">
        <w:rPr>
          <w:highlight w:val="yellow"/>
        </w:rPr>
        <w:t>Третьей спецификой казахстанских экономических отношений явилось то, что наша страна одна из первых завершила переход к рыночным отношениям. Создание рыночной экономики в хозяйственных отношениях объективно привело к пересмотру действовавших государственных законов</w:t>
      </w:r>
      <w:r w:rsidRPr="00EB3529">
        <w:t xml:space="preserve">. Подписанный 25 декабря </w:t>
      </w:r>
      <w:smartTag w:uri="urn:schemas-microsoft-com:office:smarttags" w:element="metricconverter">
        <w:smartTagPr>
          <w:attr w:name="ProductID" w:val="2008 г"/>
        </w:smartTagPr>
        <w:r w:rsidRPr="00EB3529">
          <w:t>2008 г</w:t>
        </w:r>
      </w:smartTag>
      <w:r w:rsidRPr="00EB3529">
        <w:t xml:space="preserve">. за № 112 - </w:t>
      </w:r>
      <w:r w:rsidRPr="00EB3529">
        <w:rPr>
          <w:lang w:val="en-US"/>
        </w:rPr>
        <w:t>IV</w:t>
      </w:r>
      <w:r w:rsidRPr="00EB3529">
        <w:t xml:space="preserve"> ЗРК Закон РК «О </w:t>
      </w:r>
      <w:r w:rsidRPr="00EB3529">
        <w:lastRenderedPageBreak/>
        <w:t>конкуренции». Этот государственный закон был вновь пересмотрен и подписан 28 декабря 2016 г. И в последующем вносились изменения и добавления. По мере развития рыночных экономических отношений , в рамках смешанной экономики вновь принятые законы  не только по содержанию близки к западноевропейской модели антимонопольного регулирования, но и усиливают регулирующую роль государства в конкурентных отношениях юридических и физических лиц. Следует отметить, что новый Закон вобрал в себя положения Закона от 1998 года «О недобросовестной конкуренции». В этих условиях в Законе РК «О конкуренции» более четко определены задачи антимонопольного органа, которые сформулированы следующим образом:</w:t>
      </w:r>
    </w:p>
    <w:p w:rsidR="005B0B1C" w:rsidRPr="00EB3529" w:rsidRDefault="005B0B1C" w:rsidP="005B0B1C">
      <w:pPr>
        <w:widowControl w:val="0"/>
        <w:numPr>
          <w:ilvl w:val="0"/>
          <w:numId w:val="1"/>
        </w:numPr>
        <w:shd w:val="clear" w:color="auto" w:fill="FFFFFF"/>
        <w:tabs>
          <w:tab w:val="left" w:pos="710"/>
        </w:tabs>
        <w:autoSpaceDE w:val="0"/>
        <w:autoSpaceDN w:val="0"/>
        <w:adjustRightInd w:val="0"/>
        <w:spacing w:line="360" w:lineRule="auto"/>
        <w:ind w:left="355"/>
        <w:jc w:val="both"/>
        <w:rPr>
          <w:spacing w:val="-21"/>
        </w:rPr>
      </w:pPr>
      <w:r w:rsidRPr="00EB3529">
        <w:t>содействие развитию добросовестной конкуренции;</w:t>
      </w:r>
    </w:p>
    <w:p w:rsidR="005B0B1C" w:rsidRPr="00EB3529" w:rsidRDefault="005B0B1C" w:rsidP="005B0B1C">
      <w:pPr>
        <w:widowControl w:val="0"/>
        <w:numPr>
          <w:ilvl w:val="0"/>
          <w:numId w:val="1"/>
        </w:numPr>
        <w:shd w:val="clear" w:color="auto" w:fill="FFFFFF"/>
        <w:tabs>
          <w:tab w:val="left" w:pos="710"/>
        </w:tabs>
        <w:autoSpaceDE w:val="0"/>
        <w:autoSpaceDN w:val="0"/>
        <w:adjustRightInd w:val="0"/>
        <w:spacing w:line="360" w:lineRule="auto"/>
        <w:ind w:left="710" w:hanging="355"/>
        <w:jc w:val="both"/>
        <w:rPr>
          <w:spacing w:val="-11"/>
        </w:rPr>
      </w:pPr>
      <w:r w:rsidRPr="00EB3529">
        <w:t>предупреждение,    выявление    и    расследование,    пресечение    правонарушений антимонопольного законодательства РК;</w:t>
      </w:r>
    </w:p>
    <w:p w:rsidR="005B0B1C" w:rsidRPr="00EB3529" w:rsidRDefault="005B0B1C" w:rsidP="005B0B1C">
      <w:pPr>
        <w:widowControl w:val="0"/>
        <w:numPr>
          <w:ilvl w:val="0"/>
          <w:numId w:val="1"/>
        </w:numPr>
        <w:shd w:val="clear" w:color="auto" w:fill="FFFFFF"/>
        <w:tabs>
          <w:tab w:val="left" w:pos="710"/>
        </w:tabs>
        <w:autoSpaceDE w:val="0"/>
        <w:autoSpaceDN w:val="0"/>
        <w:adjustRightInd w:val="0"/>
        <w:spacing w:line="360" w:lineRule="auto"/>
        <w:ind w:left="355"/>
        <w:jc w:val="both"/>
        <w:rPr>
          <w:spacing w:val="-11"/>
        </w:rPr>
      </w:pPr>
      <w:r w:rsidRPr="00EB3529">
        <w:t>контроль за экономической концентрацией;</w:t>
      </w:r>
    </w:p>
    <w:p w:rsidR="005B0B1C" w:rsidRPr="00EB3529" w:rsidRDefault="005B0B1C" w:rsidP="005B0B1C">
      <w:pPr>
        <w:widowControl w:val="0"/>
        <w:numPr>
          <w:ilvl w:val="0"/>
          <w:numId w:val="1"/>
        </w:numPr>
        <w:shd w:val="clear" w:color="auto" w:fill="FFFFFF"/>
        <w:tabs>
          <w:tab w:val="left" w:pos="710"/>
        </w:tabs>
        <w:autoSpaceDE w:val="0"/>
        <w:autoSpaceDN w:val="0"/>
        <w:adjustRightInd w:val="0"/>
        <w:spacing w:line="360" w:lineRule="auto"/>
        <w:ind w:left="355"/>
        <w:jc w:val="both"/>
        <w:rPr>
          <w:spacing w:val="-7"/>
        </w:rPr>
      </w:pPr>
      <w:r w:rsidRPr="00EB3529">
        <w:t>демонополизация субъектов рынка, ограничивающих конкуренцию.</w:t>
      </w:r>
    </w:p>
    <w:p w:rsidR="005B0B1C" w:rsidRPr="00EB3529" w:rsidRDefault="005B0B1C" w:rsidP="005B0B1C">
      <w:pPr>
        <w:widowControl w:val="0"/>
        <w:shd w:val="clear" w:color="auto" w:fill="FFFFFF"/>
        <w:tabs>
          <w:tab w:val="left" w:pos="710"/>
        </w:tabs>
        <w:autoSpaceDE w:val="0"/>
        <w:autoSpaceDN w:val="0"/>
        <w:adjustRightInd w:val="0"/>
        <w:spacing w:line="360" w:lineRule="auto"/>
        <w:ind w:left="355"/>
        <w:jc w:val="both"/>
        <w:rPr>
          <w:spacing w:val="-7"/>
        </w:rPr>
      </w:pPr>
      <w:r w:rsidRPr="00EB3529">
        <w:t>Тем самым выразил регулирующую функцию государства в сфере монополизации экономики. В законе уточнена и расширена компетенция антимонопольного органа, усилены полномочия Правления, права сотрудников антимонопольного органа. Уполномоченный орган государства получил большие полномочия в регулировании конкурентной среды.</w:t>
      </w:r>
    </w:p>
    <w:p w:rsidR="005B0B1C" w:rsidRPr="00EB3529" w:rsidRDefault="005B0B1C" w:rsidP="005B0B1C">
      <w:pPr>
        <w:shd w:val="clear" w:color="auto" w:fill="FFFFFF"/>
        <w:spacing w:line="360" w:lineRule="auto"/>
        <w:ind w:left="5" w:right="43"/>
        <w:jc w:val="both"/>
      </w:pPr>
      <w:r w:rsidRPr="00EB3529">
        <w:t xml:space="preserve">            Таким образом, </w:t>
      </w:r>
      <w:r w:rsidRPr="00EB3529">
        <w:rPr>
          <w:highlight w:val="yellow"/>
        </w:rPr>
        <w:t>предшествующие антимонопольные законы способствовали созданию правовой базы для пресечения чрезмерной монополизации в общественном производстве, создавалась правовая база для стимулирования конкурентных отношений во взаимосвязях предпринимательских кругов. Государственный закон «О конкуренции» регулирует отношения между участниками предпринимательской деятельности и государственными органами в ходе исполнения зафиксированных нормативных актов</w:t>
      </w:r>
      <w:r w:rsidRPr="00EB3529">
        <w:t xml:space="preserve"> в деле поддержки добросовестной конкуренции.</w:t>
      </w:r>
    </w:p>
    <w:p w:rsidR="005B0B1C" w:rsidRPr="00EB3529" w:rsidRDefault="005B0B1C" w:rsidP="005B0B1C">
      <w:pPr>
        <w:shd w:val="clear" w:color="auto" w:fill="FFFFFF"/>
        <w:spacing w:line="360" w:lineRule="auto"/>
        <w:ind w:left="24" w:right="24"/>
        <w:jc w:val="both"/>
      </w:pPr>
      <w:r w:rsidRPr="00EB3529">
        <w:t xml:space="preserve">Названные особенности антимонопольного регулирования придают более четкое понимание направлении деятельности органам власти. </w:t>
      </w:r>
    </w:p>
    <w:p w:rsidR="005B0B1C" w:rsidRPr="00EB3529" w:rsidRDefault="005B0B1C" w:rsidP="005B0B1C">
      <w:pPr>
        <w:pStyle w:val="a4"/>
        <w:shd w:val="clear" w:color="auto" w:fill="FFFFFF"/>
        <w:spacing w:before="0" w:beforeAutospacing="0" w:after="0" w:afterAutospacing="0" w:line="360" w:lineRule="auto"/>
        <w:jc w:val="both"/>
        <w:rPr>
          <w:highlight w:val="yellow"/>
          <w:shd w:val="clear" w:color="auto" w:fill="FFFFFF"/>
        </w:rPr>
      </w:pPr>
      <w:r w:rsidRPr="00EB3529">
        <w:t xml:space="preserve">      </w:t>
      </w:r>
      <w:r w:rsidRPr="00EB3529">
        <w:rPr>
          <w:highlight w:val="yellow"/>
        </w:rPr>
        <w:t>Государственное регулирование в сфере конкуренции выражается в государственном участии в предпринимательской деятельности, в установлении государственной монополии, в антиконкурентных действиях, государственной помощи, запрете на экономическую концентрацию</w:t>
      </w:r>
      <w:r w:rsidRPr="00EB3529">
        <w:t xml:space="preserve">. </w:t>
      </w:r>
      <w:r w:rsidRPr="00EB3529">
        <w:rPr>
          <w:shd w:val="clear" w:color="auto" w:fill="FFFFFF"/>
        </w:rPr>
        <w:t xml:space="preserve"> </w:t>
      </w:r>
      <w:r w:rsidRPr="00EB3529">
        <w:rPr>
          <w:highlight w:val="yellow"/>
          <w:shd w:val="clear" w:color="auto" w:fill="FFFFFF"/>
        </w:rPr>
        <w:t>Экономической концентрацией признаются:</w:t>
      </w:r>
      <w:r w:rsidRPr="00EB3529">
        <w:rPr>
          <w:highlight w:val="yellow"/>
        </w:rPr>
        <w:br/>
      </w:r>
      <w:bookmarkStart w:id="2" w:name="z259"/>
      <w:bookmarkEnd w:id="2"/>
      <w:r w:rsidRPr="00EB3529">
        <w:rPr>
          <w:highlight w:val="yellow"/>
          <w:shd w:val="clear" w:color="auto" w:fill="FFFFFF"/>
        </w:rPr>
        <w:t>  1) реорганизация субъекта рынка путем слияния или присоединения;</w:t>
      </w:r>
      <w:r w:rsidRPr="00EB3529">
        <w:rPr>
          <w:highlight w:val="yellow"/>
        </w:rPr>
        <w:br/>
      </w:r>
      <w:bookmarkStart w:id="3" w:name="z376"/>
      <w:bookmarkEnd w:id="3"/>
      <w:r w:rsidRPr="00EB3529">
        <w:rPr>
          <w:highlight w:val="yellow"/>
          <w:shd w:val="clear" w:color="auto" w:fill="FFFFFF"/>
        </w:rPr>
        <w:t xml:space="preserve">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w:t>
      </w:r>
      <w:r w:rsidRPr="00EB3529">
        <w:rPr>
          <w:highlight w:val="yellow"/>
          <w:shd w:val="clear" w:color="auto" w:fill="FFFFFF"/>
        </w:rPr>
        <w:lastRenderedPageBreak/>
        <w:t xml:space="preserve">распоряжаться более чем пятьюдесятью процентами указанных акций (долей участия в уставном капитале, паев); </w:t>
      </w:r>
    </w:p>
    <w:p w:rsidR="005B0B1C" w:rsidRPr="00EB3529" w:rsidRDefault="005B0B1C" w:rsidP="005B0B1C">
      <w:pPr>
        <w:pStyle w:val="a4"/>
        <w:shd w:val="clear" w:color="auto" w:fill="FFFFFF"/>
        <w:spacing w:before="0" w:beforeAutospacing="0" w:after="0" w:afterAutospacing="0" w:line="360" w:lineRule="auto"/>
        <w:jc w:val="both"/>
      </w:pPr>
      <w:r w:rsidRPr="00EB3529">
        <w:rPr>
          <w:highlight w:val="yellow"/>
          <w:shd w:val="clear" w:color="auto" w:fill="FFFFFF"/>
        </w:rPr>
        <w:t xml:space="preserve">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w:t>
      </w:r>
      <w:r w:rsidRPr="00EB3529">
        <w:rPr>
          <w:highlight w:val="yellow"/>
        </w:rPr>
        <w:br/>
      </w:r>
      <w:bookmarkStart w:id="4" w:name="z378"/>
      <w:bookmarkEnd w:id="4"/>
      <w:r w:rsidRPr="00EB3529">
        <w:rPr>
          <w:highlight w:val="yellow"/>
          <w:shd w:val="clear" w:color="auto" w:fill="FFFFFF"/>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указания другому субъекту рынка при ведении им предпринимательской деятельности либо осуществлять функции его исполнительного органа;</w:t>
      </w:r>
      <w:r w:rsidRPr="00EB3529">
        <w:rPr>
          <w:highlight w:val="yellow"/>
        </w:rPr>
        <w:br/>
      </w:r>
      <w:bookmarkStart w:id="5" w:name="z379"/>
      <w:bookmarkEnd w:id="5"/>
      <w:r w:rsidRPr="00EB3529">
        <w:rPr>
          <w:highlight w:val="yellow"/>
          <w:shd w:val="clear" w:color="auto" w:fill="FFFFFF"/>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w:t>
      </w:r>
      <w:r w:rsidRPr="00EB3529">
        <w:rPr>
          <w:shd w:val="clear" w:color="auto" w:fill="FFFFFF"/>
        </w:rPr>
        <w:t>ынка при условии определения указанными физическими лицами в данных субъектах условий ведения их предпринимательской деятельности</w:t>
      </w:r>
      <w:r w:rsidRPr="00EB3529">
        <w:rPr>
          <w:highlight w:val="yellow"/>
          <w:shd w:val="clear" w:color="auto" w:fill="FFFFFF"/>
        </w:rPr>
        <w:t xml:space="preserve">. </w:t>
      </w:r>
      <w:r w:rsidRPr="00EB3529">
        <w:rPr>
          <w:highlight w:val="yellow"/>
        </w:rPr>
        <w:t>  В целях предупреждения нарушений антимонопольного законодательства Республики Казахстан антимонопольным органом проводится:</w:t>
      </w:r>
      <w:r w:rsidRPr="00EB3529">
        <w:rPr>
          <w:highlight w:val="yellow"/>
        </w:rPr>
        <w:br/>
      </w:r>
      <w:bookmarkStart w:id="6" w:name="z344"/>
      <w:bookmarkEnd w:id="6"/>
      <w:r w:rsidRPr="00EB3529">
        <w:rPr>
          <w:highlight w:val="yellow"/>
        </w:rPr>
        <w:t xml:space="preserve">            1) анализ состояния конкуренции на товарных рынках;</w:t>
      </w:r>
      <w:r w:rsidRPr="00EB3529">
        <w:rPr>
          <w:highlight w:val="yellow"/>
        </w:rPr>
        <w:br/>
      </w:r>
      <w:bookmarkStart w:id="7" w:name="z345"/>
      <w:bookmarkEnd w:id="7"/>
      <w:r w:rsidRPr="00EB3529">
        <w:rPr>
          <w:highlight w:val="yellow"/>
        </w:rPr>
        <w:t xml:space="preserve">            2) контроль за экономической концентрацией;</w:t>
      </w:r>
      <w:r w:rsidRPr="00EB3529">
        <w:rPr>
          <w:highlight w:val="yellow"/>
        </w:rPr>
        <w:br/>
      </w:r>
      <w:bookmarkStart w:id="8" w:name="z346"/>
      <w:bookmarkEnd w:id="8"/>
      <w:r w:rsidRPr="00EB3529">
        <w:rPr>
          <w:highlight w:val="yellow"/>
        </w:rPr>
        <w:t>      3) мониторинг деятельности субъектов рынка, занимающих доминирующее или монопольное положение.</w:t>
      </w:r>
    </w:p>
    <w:p w:rsidR="005B0B1C" w:rsidRPr="00EB3529" w:rsidRDefault="005B0B1C" w:rsidP="005B0B1C">
      <w:pPr>
        <w:pStyle w:val="a4"/>
        <w:shd w:val="clear" w:color="auto" w:fill="FFFFFF"/>
        <w:spacing w:before="0" w:beforeAutospacing="0" w:after="0" w:afterAutospacing="0" w:line="360" w:lineRule="auto"/>
        <w:jc w:val="both"/>
      </w:pPr>
      <w:r w:rsidRPr="00EB3529">
        <w:t xml:space="preserve"> </w:t>
      </w:r>
    </w:p>
    <w:p w:rsidR="005B0B1C" w:rsidRPr="00EB3529" w:rsidRDefault="005B0B1C" w:rsidP="005B0B1C">
      <w:pPr>
        <w:shd w:val="clear" w:color="auto" w:fill="FFFFFF"/>
        <w:spacing w:line="360" w:lineRule="auto"/>
        <w:jc w:val="both"/>
      </w:pPr>
      <w:r w:rsidRPr="00EB3529">
        <w:t>      </w:t>
      </w:r>
    </w:p>
    <w:p w:rsidR="005B0B1C" w:rsidRPr="00EB3529" w:rsidRDefault="005B0B1C" w:rsidP="005B0B1C">
      <w:pPr>
        <w:shd w:val="clear" w:color="auto" w:fill="FFFFFF"/>
        <w:spacing w:line="360" w:lineRule="auto"/>
        <w:ind w:left="24" w:right="24"/>
        <w:jc w:val="both"/>
      </w:pPr>
    </w:p>
    <w:p w:rsidR="005B0B1C" w:rsidRPr="00EB3529" w:rsidRDefault="005B0B1C" w:rsidP="005B0B1C">
      <w:pPr>
        <w:shd w:val="clear" w:color="auto" w:fill="FFFFFF"/>
        <w:spacing w:line="360" w:lineRule="auto"/>
        <w:ind w:left="24" w:right="24"/>
        <w:jc w:val="both"/>
      </w:pPr>
      <w:r w:rsidRPr="00EB3529">
        <w:t xml:space="preserve">                            </w:t>
      </w:r>
    </w:p>
    <w:p w:rsidR="005B0B1C" w:rsidRPr="00EB3529" w:rsidRDefault="005B0B1C" w:rsidP="005B0B1C">
      <w:pPr>
        <w:shd w:val="clear" w:color="auto" w:fill="FFFFFF"/>
        <w:spacing w:line="360" w:lineRule="auto"/>
        <w:ind w:left="24" w:right="24"/>
        <w:jc w:val="both"/>
      </w:pPr>
      <w:r w:rsidRPr="00EB3529">
        <w:t xml:space="preserve">                    </w:t>
      </w:r>
    </w:p>
    <w:p w:rsidR="005B0B1C" w:rsidRPr="00EB3529" w:rsidRDefault="005B0B1C" w:rsidP="005B0B1C">
      <w:pPr>
        <w:shd w:val="clear" w:color="auto" w:fill="FFFFFF"/>
        <w:spacing w:line="360" w:lineRule="auto"/>
        <w:ind w:left="24" w:right="24"/>
        <w:jc w:val="both"/>
      </w:pPr>
    </w:p>
    <w:p w:rsidR="005B0B1C" w:rsidRPr="00EB3529" w:rsidRDefault="005B0B1C" w:rsidP="005B0B1C">
      <w:pPr>
        <w:shd w:val="clear" w:color="auto" w:fill="FFFFFF"/>
        <w:spacing w:line="360" w:lineRule="auto"/>
        <w:ind w:left="24" w:right="24"/>
        <w:jc w:val="both"/>
      </w:pPr>
    </w:p>
    <w:p w:rsidR="005B0B1C" w:rsidRPr="00EB3529" w:rsidRDefault="005B0B1C" w:rsidP="005B0B1C">
      <w:pPr>
        <w:shd w:val="clear" w:color="auto" w:fill="FFFFFF"/>
        <w:spacing w:line="360" w:lineRule="auto"/>
        <w:ind w:left="24" w:right="24"/>
        <w:jc w:val="both"/>
      </w:pPr>
      <w:r w:rsidRPr="00EB3529">
        <w:t xml:space="preserve">                      3. Регулирование хозяйственной деятельности  </w:t>
      </w:r>
    </w:p>
    <w:p w:rsidR="005B0B1C" w:rsidRPr="00EB3529" w:rsidRDefault="005B0B1C" w:rsidP="005B0B1C">
      <w:pPr>
        <w:shd w:val="clear" w:color="auto" w:fill="FFFFFF"/>
        <w:spacing w:line="360" w:lineRule="auto"/>
        <w:ind w:left="24" w:right="24"/>
        <w:jc w:val="both"/>
      </w:pPr>
      <w:r w:rsidRPr="00EB3529">
        <w:t xml:space="preserve">                                     естественных монополий. </w:t>
      </w:r>
    </w:p>
    <w:p w:rsidR="005B0B1C" w:rsidRPr="00EB3529" w:rsidRDefault="005B0B1C" w:rsidP="005B0B1C">
      <w:pPr>
        <w:shd w:val="clear" w:color="auto" w:fill="FFFFFF"/>
        <w:spacing w:line="360" w:lineRule="auto"/>
        <w:ind w:left="24" w:right="24"/>
        <w:jc w:val="both"/>
      </w:pPr>
      <w:r w:rsidRPr="00EB3529">
        <w:t xml:space="preserve">                    </w:t>
      </w:r>
    </w:p>
    <w:p w:rsidR="005B0B1C" w:rsidRPr="00EB3529" w:rsidRDefault="005B0B1C" w:rsidP="005B0B1C">
      <w:pPr>
        <w:shd w:val="clear" w:color="auto" w:fill="FFFFFF"/>
        <w:spacing w:line="360" w:lineRule="auto"/>
        <w:ind w:left="24" w:right="24"/>
        <w:jc w:val="both"/>
      </w:pPr>
    </w:p>
    <w:p w:rsidR="005B0B1C" w:rsidRPr="00EB3529" w:rsidRDefault="005B0B1C" w:rsidP="005B0B1C">
      <w:pPr>
        <w:shd w:val="clear" w:color="auto" w:fill="FFFFFF"/>
        <w:spacing w:line="360" w:lineRule="auto"/>
        <w:ind w:left="24" w:right="24"/>
        <w:jc w:val="both"/>
      </w:pPr>
    </w:p>
    <w:p w:rsidR="005B0B1C" w:rsidRPr="00EB3529" w:rsidRDefault="005B0B1C" w:rsidP="005B0B1C">
      <w:pPr>
        <w:shd w:val="clear" w:color="auto" w:fill="FFFFFF"/>
        <w:spacing w:line="360" w:lineRule="auto"/>
        <w:ind w:left="24" w:right="24"/>
        <w:jc w:val="both"/>
      </w:pPr>
      <w:r w:rsidRPr="00EB3529">
        <w:t xml:space="preserve">В экономической литературе и в Законе РК </w:t>
      </w:r>
      <w:r w:rsidRPr="00EB3529">
        <w:rPr>
          <w:highlight w:val="yellow"/>
        </w:rPr>
        <w:t>под естественной монополией понимается рыночная власть единственного предпринимателя, где хозяйственная деятельность других предпринимателей невозможна по технологическим или экономическим причинам</w:t>
      </w:r>
      <w:r w:rsidRPr="00EB3529">
        <w:t xml:space="preserve">. В </w:t>
      </w:r>
      <w:r w:rsidRPr="00EB3529">
        <w:lastRenderedPageBreak/>
        <w:t xml:space="preserve">Законе РК также выделяют </w:t>
      </w:r>
      <w:r w:rsidRPr="00EB3529">
        <w:rPr>
          <w:highlight w:val="yellow"/>
        </w:rPr>
        <w:t>понятие естественные монополии малой мощности</w:t>
      </w:r>
      <w:r w:rsidRPr="00EB3529">
        <w:t xml:space="preserve"> По законодательству РК к сферам естественных монополий относятся: транспортировка, хранение, распределение нефти, газа, электроэнергии, тепловой энергии, водохозяйственной и канализационной системы, услуги железнодорожного транспорта, аэронавигация, порты, аэропорты, общедоступные услуги почтовой связи.</w:t>
      </w:r>
    </w:p>
    <w:p w:rsidR="005B0B1C" w:rsidRPr="00EB3529" w:rsidRDefault="005B0B1C" w:rsidP="005B0B1C">
      <w:pPr>
        <w:shd w:val="clear" w:color="auto" w:fill="FFFFFF"/>
        <w:spacing w:line="360" w:lineRule="auto"/>
        <w:ind w:left="5" w:right="5"/>
        <w:jc w:val="both"/>
      </w:pPr>
      <w:r w:rsidRPr="00EB3529">
        <w:t xml:space="preserve">В нашей стране деятельность предприятий функционирующих в условиях естественной монополии регулируется Законом «О естественных монополиях и регулируемых рынках» от 9 июля 1998г., Вновь этот закон заголовок с изменениями внесен 29.12.2008 г. Уполномоченным органом, осуществляющим руководство в сферах естественных монополий и на регулируемых рынках, является Агентство РК по регулированию естественных монополий. Ныне действует закон от 27 декабря 2018 г. </w:t>
      </w:r>
      <w:r w:rsidRPr="00EB3529">
        <w:rPr>
          <w:highlight w:val="yellow"/>
        </w:rPr>
        <w:t>Агентство вправе использовать административные и экономические рычаги воздействия на предприятия и потребителей товаров и услуг. Исходя из этого положения определены его основные задачи и функции, в которые входят: а) регулирование и контроль за деятельностью субъектов естественных монополий, б) за порядком оказания платных услуг, в) защита прав потребителей, г) обеспечение баланса интересов потребителей и услугодателей, д) обеспечение недискриминационного доступа к товарам и услугам и инфраструктуре субъектов рынка, е) регулирование цен на товары субъектов рынка</w:t>
      </w:r>
      <w:r w:rsidRPr="00EB3529">
        <w:t>.</w:t>
      </w:r>
    </w:p>
    <w:p w:rsidR="005B0B1C" w:rsidRPr="00EB3529" w:rsidRDefault="005B0B1C" w:rsidP="005B0B1C">
      <w:pPr>
        <w:shd w:val="clear" w:color="auto" w:fill="FFFFFF"/>
        <w:spacing w:line="360" w:lineRule="auto"/>
        <w:ind w:right="43"/>
        <w:jc w:val="both"/>
      </w:pPr>
      <w:r w:rsidRPr="00EB3529">
        <w:t xml:space="preserve">           В функции Агентства входят: 1) стратегические; 2) регулятивные; 3) контрольные</w:t>
      </w:r>
      <w:r w:rsidRPr="00EB3529">
        <w:rPr>
          <w:highlight w:val="yellow"/>
        </w:rPr>
        <w:t>. В регулятивных функциях до мельчайших подробностей дан перечень утверждаемых, разрешительных, принудительных, запретительных мер, направленных на контроль и воздействие властных полномочий. Вместе с тем в полномочия Агентства не включен важнейший элемент - контроль за уровнем оплаты труда работников этой сферы, движением финансовых средств естественных монополий, вследствие чего снижается роль, назначение и полномочия контролирующего органа</w:t>
      </w:r>
      <w:r w:rsidRPr="00EB3529">
        <w:t xml:space="preserve">. </w:t>
      </w:r>
    </w:p>
    <w:p w:rsidR="005B0B1C" w:rsidRPr="00EB3529" w:rsidRDefault="005B0B1C" w:rsidP="005B0B1C">
      <w:pPr>
        <w:shd w:val="clear" w:color="auto" w:fill="FFFFFF"/>
        <w:spacing w:line="360" w:lineRule="auto"/>
        <w:ind w:right="43"/>
        <w:jc w:val="both"/>
      </w:pPr>
      <w:r w:rsidRPr="00EB3529">
        <w:t xml:space="preserve">            Исходя из названных функций </w:t>
      </w:r>
      <w:r w:rsidRPr="00EB3529">
        <w:rPr>
          <w:highlight w:val="yellow"/>
        </w:rPr>
        <w:t>регулирующая роль государства проявляется, прежде всего, в контроле за исполнением положений закона и в случае необходимости принуждать к выполнению</w:t>
      </w:r>
      <w:r w:rsidRPr="00EB3529">
        <w:t>. Например, предприятия естественной монополии ежегодно требуют увеличить плату за их товары и услуги, объясняя необходимостью проведения тех или иных ремонтных работ. Не отрицая необходимость ремонта водоканалов, канализаций, линий электропередач и.т.д. потребители оплачивают подорожавшие услуги, но зачастую не видят результатов т.к. их не проводят или проводят в мизерных масштабах, что не соответствует повышенному тарифу. Такое положение дел вызывает их недовольство</w:t>
      </w:r>
      <w:r w:rsidRPr="00EB3529">
        <w:rPr>
          <w:highlight w:val="yellow"/>
        </w:rPr>
        <w:t>. В функциях же Агентства указано проведение финансовой и технической экспертизы деятельности субъектов естественных монополий.</w:t>
      </w:r>
    </w:p>
    <w:p w:rsidR="005B0B1C" w:rsidRPr="00EB3529" w:rsidRDefault="005B0B1C" w:rsidP="005B0B1C">
      <w:pPr>
        <w:shd w:val="clear" w:color="auto" w:fill="FFFFFF"/>
        <w:spacing w:line="360" w:lineRule="auto"/>
        <w:ind w:left="1200" w:hanging="800"/>
        <w:jc w:val="both"/>
        <w:textAlignment w:val="baseline"/>
        <w:rPr>
          <w:rStyle w:val="s1"/>
          <w:b/>
          <w:bCs/>
        </w:rPr>
      </w:pPr>
      <w:r w:rsidRPr="00EB3529">
        <w:lastRenderedPageBreak/>
        <w:t xml:space="preserve"> </w:t>
      </w:r>
      <w:r w:rsidRPr="00EB3529">
        <w:rPr>
          <w:rStyle w:val="s1"/>
          <w:b/>
          <w:bCs/>
        </w:rPr>
        <w:t xml:space="preserve">В Закона РК от 27 декабря 2018 г. «О естественных монополиях» подчеркивается, что </w:t>
      </w:r>
      <w:r w:rsidRPr="00EB3529">
        <w:rPr>
          <w:rStyle w:val="s1"/>
          <w:b/>
          <w:bCs/>
          <w:highlight w:val="yellow"/>
        </w:rPr>
        <w:t>«Государственное регулирование деятельности в сферах естественных</w:t>
      </w:r>
    </w:p>
    <w:p w:rsidR="005B0B1C" w:rsidRPr="00EB3529" w:rsidRDefault="005B0B1C" w:rsidP="005B0B1C">
      <w:pPr>
        <w:shd w:val="clear" w:color="auto" w:fill="FFFFFF"/>
        <w:spacing w:line="360" w:lineRule="auto"/>
        <w:ind w:left="1200" w:hanging="800"/>
        <w:jc w:val="both"/>
        <w:textAlignment w:val="baseline"/>
        <w:rPr>
          <w:highlight w:val="yellow"/>
        </w:rPr>
      </w:pPr>
      <w:r w:rsidRPr="00EB3529">
        <w:rPr>
          <w:rStyle w:val="s1"/>
          <w:b/>
          <w:bCs/>
          <w:highlight w:val="yellow"/>
        </w:rPr>
        <w:t>монополий»</w:t>
      </w:r>
      <w:r w:rsidRPr="00EB3529">
        <w:rPr>
          <w:rStyle w:val="s0"/>
          <w:highlight w:val="yellow"/>
        </w:rPr>
        <w:t xml:space="preserve"> осуществляется путем:</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1) формирования Государственного регистра субъектов естественных монополий;</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2) формирования, установления и утверждения тарифа;</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3) определения методов тарифного регулирования сфер естественных монополий;</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4) выдачи согласия на совершение отдельных действий субъектом естественной монополии, в соответствии с </w:t>
      </w:r>
      <w:hyperlink r:id="rId5" w:tooltip="Закон Республики Казахстан от 16 мая 2014 года № 202-V " w:history="1">
        <w:r w:rsidRPr="00EB3529">
          <w:rPr>
            <w:rStyle w:val="a5"/>
            <w:highlight w:val="yellow"/>
          </w:rPr>
          <w:t>Законом</w:t>
        </w:r>
      </w:hyperlink>
      <w:r w:rsidRPr="00EB3529">
        <w:rPr>
          <w:rStyle w:val="s0"/>
          <w:highlight w:val="yellow"/>
        </w:rPr>
        <w:t> Республики Казахстан «О разрешениях и уведомлениях»;</w:t>
      </w:r>
    </w:p>
    <w:p w:rsidR="005B0B1C" w:rsidRPr="00EB3529" w:rsidRDefault="005B0B1C" w:rsidP="005B0B1C">
      <w:pPr>
        <w:shd w:val="clear" w:color="auto" w:fill="FFFFFF"/>
        <w:spacing w:line="360" w:lineRule="auto"/>
        <w:ind w:firstLine="397"/>
        <w:jc w:val="both"/>
        <w:textAlignment w:val="baseline"/>
        <w:rPr>
          <w:rStyle w:val="s0"/>
        </w:rPr>
      </w:pPr>
      <w:r w:rsidRPr="00EB3529">
        <w:rPr>
          <w:rStyle w:val="s0"/>
          <w:highlight w:val="yellow"/>
        </w:rPr>
        <w:t>5) формирования перечня регулируемых услуг.</w:t>
      </w:r>
    </w:p>
    <w:p w:rsidR="005B0B1C" w:rsidRPr="00EB3529" w:rsidRDefault="005B0B1C" w:rsidP="005B0B1C">
      <w:pPr>
        <w:shd w:val="clear" w:color="auto" w:fill="FFFFFF"/>
        <w:spacing w:line="360" w:lineRule="auto"/>
        <w:ind w:firstLine="397"/>
        <w:jc w:val="both"/>
        <w:textAlignment w:val="baseline"/>
        <w:rPr>
          <w:highlight w:val="yellow"/>
          <w:shd w:val="clear" w:color="auto" w:fill="FFFFFF"/>
        </w:rPr>
      </w:pPr>
      <w:r w:rsidRPr="00EB3529">
        <w:rPr>
          <w:highlight w:val="yellow"/>
          <w:shd w:val="clear" w:color="auto" w:fill="FFFFFF"/>
        </w:rPr>
        <w:t>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При формировании тарифа применяются следующие методы тарифного регулирования сфер естественных монополий:</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1) </w:t>
      </w:r>
      <w:hyperlink r:id="rId6" w:anchor="sub_id=40024" w:tooltip="Закон Республики Казахстан от 27 декабря 2018 года № 204-VI " w:history="1">
        <w:r w:rsidRPr="00EB3529">
          <w:rPr>
            <w:rStyle w:val="a5"/>
            <w:highlight w:val="yellow"/>
          </w:rPr>
          <w:t>затратный</w:t>
        </w:r>
      </w:hyperlink>
      <w:r w:rsidRPr="00EB3529">
        <w:rPr>
          <w:rStyle w:val="s0"/>
          <w:highlight w:val="yellow"/>
        </w:rPr>
        <w:t>;</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2) </w:t>
      </w:r>
      <w:hyperlink r:id="rId7" w:anchor="sub_id=40025" w:history="1">
        <w:r w:rsidRPr="00EB3529">
          <w:rPr>
            <w:rStyle w:val="a5"/>
            <w:highlight w:val="yellow"/>
          </w:rPr>
          <w:t>стимулирующий</w:t>
        </w:r>
      </w:hyperlink>
      <w:r w:rsidRPr="00EB3529">
        <w:rPr>
          <w:rStyle w:val="s0"/>
          <w:highlight w:val="yellow"/>
        </w:rPr>
        <w:t>;</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3) </w:t>
      </w:r>
      <w:hyperlink r:id="rId8" w:anchor="sub_id=180000" w:history="1">
        <w:r w:rsidRPr="00EB3529">
          <w:rPr>
            <w:rStyle w:val="a5"/>
            <w:highlight w:val="yellow"/>
          </w:rPr>
          <w:t>индексации</w:t>
        </w:r>
      </w:hyperlink>
      <w:r w:rsidRPr="00EB3529">
        <w:rPr>
          <w:rStyle w:val="s0"/>
          <w:highlight w:val="yellow"/>
        </w:rPr>
        <w:t>;</w:t>
      </w:r>
    </w:p>
    <w:p w:rsidR="005B0B1C" w:rsidRPr="00EB3529" w:rsidRDefault="005B0B1C" w:rsidP="005B0B1C">
      <w:pPr>
        <w:shd w:val="clear" w:color="auto" w:fill="FFFFFF"/>
        <w:spacing w:line="360" w:lineRule="auto"/>
        <w:ind w:firstLine="397"/>
        <w:jc w:val="both"/>
        <w:textAlignment w:val="baseline"/>
      </w:pPr>
      <w:r w:rsidRPr="00EB3529">
        <w:rPr>
          <w:rStyle w:val="s0"/>
          <w:highlight w:val="yellow"/>
        </w:rPr>
        <w:t>4) </w:t>
      </w:r>
      <w:hyperlink r:id="rId9" w:anchor="sub_id=190000" w:tooltip="Закон Республики Казахстан от 27 декабря 2018 года № 204-VI " w:history="1">
        <w:r w:rsidRPr="00EB3529">
          <w:rPr>
            <w:rStyle w:val="a5"/>
            <w:highlight w:val="yellow"/>
          </w:rPr>
          <w:t>определение тарифа на основании заключенного договора государственно-частного партнерства, в том числе договора концессии</w:t>
        </w:r>
      </w:hyperlink>
      <w:r w:rsidRPr="00EB3529">
        <w:rPr>
          <w:rStyle w:val="s0"/>
          <w:highlight w:val="yellow"/>
        </w:rPr>
        <w:t>.</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rPr>
        <w:t xml:space="preserve">2. </w:t>
      </w:r>
      <w:r w:rsidRPr="00EB3529">
        <w:rPr>
          <w:rStyle w:val="s0"/>
          <w:highlight w:val="yellow"/>
        </w:rPr>
        <w:t>Метод тарифного регулирования сферы естественной монополии применяется при соблюдении в совокупности следующих условий:</w:t>
      </w:r>
    </w:p>
    <w:p w:rsidR="005B0B1C" w:rsidRPr="00EB3529" w:rsidRDefault="005B0B1C" w:rsidP="005B0B1C">
      <w:pPr>
        <w:shd w:val="clear" w:color="auto" w:fill="FFFFFF"/>
        <w:spacing w:line="360" w:lineRule="auto"/>
        <w:ind w:firstLine="397"/>
        <w:jc w:val="both"/>
        <w:textAlignment w:val="baseline"/>
        <w:rPr>
          <w:highlight w:val="yellow"/>
        </w:rPr>
      </w:pPr>
      <w:r w:rsidRPr="00EB3529">
        <w:rPr>
          <w:rStyle w:val="s0"/>
          <w:highlight w:val="yellow"/>
        </w:rPr>
        <w:t>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p w:rsidR="005B0B1C" w:rsidRPr="00EB3529" w:rsidRDefault="005B0B1C" w:rsidP="005B0B1C">
      <w:pPr>
        <w:shd w:val="clear" w:color="auto" w:fill="FFFFFF"/>
        <w:spacing w:line="360" w:lineRule="auto"/>
        <w:ind w:firstLine="397"/>
        <w:jc w:val="both"/>
        <w:textAlignment w:val="baseline"/>
        <w:rPr>
          <w:rStyle w:val="s0"/>
        </w:rPr>
      </w:pPr>
      <w:r w:rsidRPr="00EB3529">
        <w:rPr>
          <w:rStyle w:val="s0"/>
          <w:highlight w:val="yellow"/>
        </w:rPr>
        <w:t>2) недопущения возложения на субъекта естественной монополии и потребителей обязанностей</w:t>
      </w:r>
      <w:r w:rsidRPr="00EB3529">
        <w:rPr>
          <w:rStyle w:val="s0"/>
        </w:rPr>
        <w:t>, которые не могут быть ими выполнены.</w:t>
      </w:r>
    </w:p>
    <w:p w:rsidR="005B0B1C" w:rsidRPr="00EB3529" w:rsidRDefault="005B0B1C" w:rsidP="005B0B1C">
      <w:pPr>
        <w:shd w:val="clear" w:color="auto" w:fill="FFFFFF"/>
        <w:spacing w:line="360" w:lineRule="auto"/>
        <w:ind w:firstLine="397"/>
        <w:jc w:val="both"/>
        <w:textAlignment w:val="baseline"/>
      </w:pPr>
      <w:r w:rsidRPr="00EB3529">
        <w:rPr>
          <w:highlight w:val="yellow"/>
          <w:shd w:val="clear" w:color="auto" w:fill="FFFFFF"/>
        </w:rPr>
        <w:t>Субъект естественной монополии обязан получить согласие уполномоченного органа на: 1) совершение сделок с имуществом, если балансовая стоимость имущества, учтенного в бухгалтерском балансе на начало текущего года, превышает 0,05 процента</w:t>
      </w:r>
      <w:r w:rsidRPr="00EB3529">
        <w:rPr>
          <w:shd w:val="clear" w:color="auto" w:fill="FFFFFF"/>
        </w:rPr>
        <w:t xml:space="preserve"> от балансовой стоимости его активов в соответствии с бухгалтерским балансом на начало текущего года; </w:t>
      </w:r>
      <w:r w:rsidRPr="00EB3529">
        <w:t> совершение сделок с имуществом, используемым для предоставления регулируемой услуги подъездных путей;</w:t>
      </w:r>
    </w:p>
    <w:p w:rsidR="005B0B1C" w:rsidRPr="00EB3529" w:rsidRDefault="005B0B1C" w:rsidP="005B0B1C">
      <w:pPr>
        <w:shd w:val="clear" w:color="auto" w:fill="FFFFFF"/>
        <w:spacing w:line="360" w:lineRule="auto"/>
        <w:ind w:firstLine="397"/>
        <w:jc w:val="both"/>
        <w:textAlignment w:val="baseline"/>
      </w:pPr>
      <w:r w:rsidRPr="00EB3529">
        <w:rPr>
          <w:highlight w:val="yellow"/>
        </w:rPr>
        <w:t>2) реорганизацию или ликвидацию.</w:t>
      </w:r>
    </w:p>
    <w:p w:rsidR="005B0B1C" w:rsidRPr="00EB3529" w:rsidRDefault="005B0B1C" w:rsidP="005B0B1C">
      <w:pPr>
        <w:shd w:val="clear" w:color="auto" w:fill="FFFFFF"/>
        <w:spacing w:line="360" w:lineRule="auto"/>
        <w:ind w:right="43"/>
        <w:jc w:val="both"/>
      </w:pPr>
      <w:r w:rsidRPr="00EB3529">
        <w:lastRenderedPageBreak/>
        <w:t xml:space="preserve">          Исходя из особой социальной значимости предприятий естественных монополий в жизни населения следует усилить контролирующую функцию Агентства путем усиления прямого экономического воздействия посредством взаимосвязанной системы экономических рычагов на базе технической и иной экспертизы, и в законодательном порядке принуждать монополистов к исполнению своих обязательств.</w:t>
      </w:r>
    </w:p>
    <w:p w:rsidR="005B0B1C" w:rsidRPr="00EB3529" w:rsidRDefault="005B0B1C" w:rsidP="005B0B1C">
      <w:pPr>
        <w:spacing w:line="360" w:lineRule="auto"/>
        <w:jc w:val="both"/>
      </w:pPr>
    </w:p>
    <w:p w:rsidR="005B0B1C" w:rsidRPr="00EB3529" w:rsidRDefault="005B0B1C" w:rsidP="005B0B1C">
      <w:pPr>
        <w:spacing w:line="360" w:lineRule="auto"/>
        <w:jc w:val="both"/>
      </w:pPr>
      <w:r w:rsidRPr="00EB3529">
        <w:t>Литература:</w:t>
      </w:r>
    </w:p>
    <w:p w:rsidR="005B0B1C" w:rsidRPr="00EB3529" w:rsidRDefault="005B0B1C" w:rsidP="005B0B1C">
      <w:pPr>
        <w:numPr>
          <w:ilvl w:val="0"/>
          <w:numId w:val="2"/>
        </w:numPr>
        <w:spacing w:line="360" w:lineRule="auto"/>
        <w:jc w:val="both"/>
      </w:pPr>
      <w:r w:rsidRPr="00EB3529">
        <w:t xml:space="preserve">Закон Республики Казахстан «О конкуренции» от 25 декабря </w:t>
      </w:r>
      <w:smartTag w:uri="urn:schemas-microsoft-com:office:smarttags" w:element="metricconverter">
        <w:smartTagPr>
          <w:attr w:name="ProductID" w:val="2008 г"/>
        </w:smartTagPr>
        <w:r w:rsidRPr="00EB3529">
          <w:t>2008 г</w:t>
        </w:r>
      </w:smartTag>
      <w:r w:rsidRPr="00EB3529">
        <w:t>.</w:t>
      </w:r>
    </w:p>
    <w:p w:rsidR="005B0B1C" w:rsidRPr="00EB3529" w:rsidRDefault="005B0B1C" w:rsidP="005B0B1C">
      <w:pPr>
        <w:numPr>
          <w:ilvl w:val="0"/>
          <w:numId w:val="2"/>
        </w:numPr>
        <w:spacing w:line="360" w:lineRule="auto"/>
        <w:jc w:val="both"/>
      </w:pPr>
      <w:r w:rsidRPr="00EB3529">
        <w:t xml:space="preserve">Дж. Стиглиц Крутое пике: Америка и новый экономический порядок после глобального кризиса. М. </w:t>
      </w:r>
      <w:smartTag w:uri="urn:schemas-microsoft-com:office:smarttags" w:element="metricconverter">
        <w:smartTagPr>
          <w:attr w:name="ProductID" w:val="2011 г"/>
        </w:smartTagPr>
        <w:r w:rsidRPr="00EB3529">
          <w:t>2011 г</w:t>
        </w:r>
      </w:smartTag>
      <w:r w:rsidRPr="00EB3529">
        <w:t>. Гл. 9.</w:t>
      </w:r>
    </w:p>
    <w:p w:rsidR="005B0B1C" w:rsidRPr="00EB3529" w:rsidRDefault="005B0B1C" w:rsidP="005B0B1C">
      <w:pPr>
        <w:numPr>
          <w:ilvl w:val="0"/>
          <w:numId w:val="2"/>
        </w:numPr>
        <w:spacing w:line="360" w:lineRule="auto"/>
        <w:jc w:val="both"/>
      </w:pPr>
      <w:r w:rsidRPr="00EB3529">
        <w:t xml:space="preserve">Сабден О. Конкурентоспособная экономика и инновации. Алматы. </w:t>
      </w:r>
      <w:smartTag w:uri="urn:schemas-microsoft-com:office:smarttags" w:element="metricconverter">
        <w:smartTagPr>
          <w:attr w:name="ProductID" w:val="2009 г"/>
        </w:smartTagPr>
        <w:r w:rsidRPr="00EB3529">
          <w:t>2009 г</w:t>
        </w:r>
      </w:smartTag>
      <w:r w:rsidRPr="00EB3529">
        <w:t>. Гл 1. § 1.</w:t>
      </w:r>
    </w:p>
    <w:p w:rsidR="005B0B1C" w:rsidRPr="00EB3529" w:rsidRDefault="005B0B1C" w:rsidP="005B0B1C">
      <w:pPr>
        <w:numPr>
          <w:ilvl w:val="0"/>
          <w:numId w:val="2"/>
        </w:numPr>
        <w:spacing w:line="360" w:lineRule="auto"/>
        <w:jc w:val="both"/>
      </w:pPr>
      <w:r w:rsidRPr="00EB3529">
        <w:t xml:space="preserve">Бибатырова И.А., Сагындыкова Г.К. Государственное регулирование национальной экономики. Алматы. </w:t>
      </w:r>
      <w:smartTag w:uri="urn:schemas-microsoft-com:office:smarttags" w:element="metricconverter">
        <w:smartTagPr>
          <w:attr w:name="ProductID" w:val="2008 г"/>
        </w:smartTagPr>
        <w:r w:rsidRPr="00EB3529">
          <w:t>2008 г</w:t>
        </w:r>
      </w:smartTag>
      <w:r w:rsidRPr="00EB3529">
        <w:t>. Гл. 9.</w:t>
      </w:r>
    </w:p>
    <w:p w:rsidR="005B0B1C" w:rsidRPr="00EB3529" w:rsidRDefault="005B0B1C" w:rsidP="005B0B1C">
      <w:pPr>
        <w:numPr>
          <w:ilvl w:val="0"/>
          <w:numId w:val="2"/>
        </w:numPr>
        <w:spacing w:line="360" w:lineRule="auto"/>
        <w:jc w:val="both"/>
      </w:pPr>
      <w:r w:rsidRPr="00EB3529">
        <w:t xml:space="preserve">Прудников В.М. Государственное регулирование предпринимательской деятельности. М. </w:t>
      </w:r>
      <w:smartTag w:uri="urn:schemas-microsoft-com:office:smarttags" w:element="metricconverter">
        <w:smartTagPr>
          <w:attr w:name="ProductID" w:val="2010 г"/>
        </w:smartTagPr>
        <w:r w:rsidRPr="00EB3529">
          <w:t>2010 г</w:t>
        </w:r>
      </w:smartTag>
      <w:r w:rsidRPr="00EB3529">
        <w:t>. Тема 8.</w:t>
      </w:r>
    </w:p>
    <w:p w:rsidR="005B0B1C" w:rsidRPr="00EB3529" w:rsidRDefault="005B0B1C" w:rsidP="005B0B1C">
      <w:pPr>
        <w:numPr>
          <w:ilvl w:val="0"/>
          <w:numId w:val="2"/>
        </w:numPr>
        <w:spacing w:line="360" w:lineRule="auto"/>
        <w:jc w:val="both"/>
      </w:pPr>
      <w:r w:rsidRPr="00EB3529">
        <w:t xml:space="preserve">Рамазанов А.А. Диалектика отношений собственности. Алматы. </w:t>
      </w:r>
      <w:smartTag w:uri="urn:schemas-microsoft-com:office:smarttags" w:element="metricconverter">
        <w:smartTagPr>
          <w:attr w:name="ProductID" w:val="2004 г"/>
        </w:smartTagPr>
        <w:r w:rsidRPr="00EB3529">
          <w:t>2004 г</w:t>
        </w:r>
      </w:smartTag>
      <w:r w:rsidRPr="00EB3529">
        <w:t>. Гл. 4.</w:t>
      </w:r>
    </w:p>
    <w:p w:rsidR="005B0B1C" w:rsidRPr="00EB3529" w:rsidRDefault="005B0B1C" w:rsidP="005B0B1C">
      <w:pPr>
        <w:spacing w:line="360" w:lineRule="auto"/>
        <w:ind w:left="709"/>
        <w:jc w:val="both"/>
        <w:rPr>
          <w:b/>
        </w:rPr>
      </w:pPr>
      <w:r w:rsidRPr="00EB3529">
        <w:rPr>
          <w:b/>
        </w:rPr>
        <w:t>Краткие выводы</w:t>
      </w:r>
    </w:p>
    <w:p w:rsidR="005B0B1C" w:rsidRPr="00EB3529" w:rsidRDefault="005B0B1C" w:rsidP="005B0B1C">
      <w:pPr>
        <w:pStyle w:val="a3"/>
        <w:numPr>
          <w:ilvl w:val="0"/>
          <w:numId w:val="3"/>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В научной и учебной литературе конкуренцию чаще всего характеризуют как экономическое соперничество и тем самым подчеркивают противоборствующую черту как сущностную. По сути же конкуренция представляет собой отношение состязательности, где предприниматели стремятся обойти, перегнать посредством новых товаров и услуг, новой техники и технологии производства.</w:t>
      </w:r>
    </w:p>
    <w:p w:rsidR="005B0B1C" w:rsidRPr="00EB3529" w:rsidRDefault="005B0B1C" w:rsidP="005B0B1C">
      <w:pPr>
        <w:pStyle w:val="a3"/>
        <w:numPr>
          <w:ilvl w:val="0"/>
          <w:numId w:val="3"/>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Казахстанское законодательство более шире рассматривает роль государственного регулирования в сфере конкурентных отношений.</w:t>
      </w:r>
    </w:p>
    <w:p w:rsidR="005B0B1C" w:rsidRPr="00EB3529" w:rsidRDefault="005B0B1C" w:rsidP="005B0B1C">
      <w:pPr>
        <w:pStyle w:val="a3"/>
        <w:numPr>
          <w:ilvl w:val="0"/>
          <w:numId w:val="3"/>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Казахстанское законодательство по вопросам конкурентных отношении более близка к западноевропейской модели антимонопольного регулирования и задача органов власти заключается в более четком исполнении своих  функции.</w:t>
      </w:r>
    </w:p>
    <w:p w:rsidR="005B0B1C" w:rsidRPr="00EB3529" w:rsidRDefault="005B0B1C" w:rsidP="005B0B1C">
      <w:pPr>
        <w:pStyle w:val="a3"/>
        <w:numPr>
          <w:ilvl w:val="0"/>
          <w:numId w:val="3"/>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В Казахстане созданы и действуют соответствующая законодательная база и Уполномоченный орган власти, которые наделены необходимыми экономическими и административными рычагами воздействия на субъектов естественных монополии.</w:t>
      </w:r>
    </w:p>
    <w:p w:rsidR="005B0B1C" w:rsidRPr="00EB3529" w:rsidRDefault="005B0B1C" w:rsidP="005B0B1C">
      <w:pPr>
        <w:spacing w:line="360" w:lineRule="auto"/>
        <w:ind w:left="709"/>
        <w:jc w:val="both"/>
        <w:rPr>
          <w:b/>
        </w:rPr>
      </w:pPr>
      <w:r w:rsidRPr="00EB3529">
        <w:rPr>
          <w:b/>
        </w:rPr>
        <w:t xml:space="preserve">Основные термины и понятия </w:t>
      </w:r>
    </w:p>
    <w:p w:rsidR="005B0B1C" w:rsidRPr="00EB3529" w:rsidRDefault="005B0B1C" w:rsidP="005B0B1C">
      <w:pPr>
        <w:spacing w:line="360" w:lineRule="auto"/>
        <w:ind w:left="709"/>
        <w:jc w:val="both"/>
      </w:pPr>
      <w:r w:rsidRPr="00EB3529">
        <w:t>Экономическое соперничество</w:t>
      </w:r>
    </w:p>
    <w:p w:rsidR="005B0B1C" w:rsidRPr="00EB3529" w:rsidRDefault="005B0B1C" w:rsidP="005B0B1C">
      <w:pPr>
        <w:spacing w:line="360" w:lineRule="auto"/>
        <w:ind w:left="709"/>
        <w:jc w:val="both"/>
      </w:pPr>
      <w:r w:rsidRPr="00EB3529">
        <w:t>Состязательность</w:t>
      </w:r>
    </w:p>
    <w:p w:rsidR="005B0B1C" w:rsidRPr="00EB3529" w:rsidRDefault="005B0B1C" w:rsidP="005B0B1C">
      <w:pPr>
        <w:spacing w:line="360" w:lineRule="auto"/>
        <w:ind w:left="709"/>
        <w:jc w:val="both"/>
      </w:pPr>
      <w:r w:rsidRPr="00EB3529">
        <w:t>Антиконкурентные</w:t>
      </w:r>
    </w:p>
    <w:p w:rsidR="005B0B1C" w:rsidRPr="00EB3529" w:rsidRDefault="005B0B1C" w:rsidP="005B0B1C">
      <w:pPr>
        <w:spacing w:line="360" w:lineRule="auto"/>
        <w:ind w:left="709"/>
        <w:jc w:val="both"/>
      </w:pPr>
      <w:r w:rsidRPr="00EB3529">
        <w:lastRenderedPageBreak/>
        <w:t>Коэффициент конкуренции</w:t>
      </w:r>
    </w:p>
    <w:p w:rsidR="005B0B1C" w:rsidRPr="00EB3529" w:rsidRDefault="005B0B1C" w:rsidP="005B0B1C">
      <w:pPr>
        <w:spacing w:line="360" w:lineRule="auto"/>
        <w:ind w:left="709"/>
        <w:jc w:val="both"/>
      </w:pPr>
      <w:r w:rsidRPr="00EB3529">
        <w:t>Недобросовестная конкуренция</w:t>
      </w:r>
    </w:p>
    <w:p w:rsidR="005B0B1C" w:rsidRPr="00EB3529" w:rsidRDefault="005B0B1C" w:rsidP="005B0B1C">
      <w:pPr>
        <w:spacing w:line="360" w:lineRule="auto"/>
        <w:ind w:left="709"/>
        <w:jc w:val="both"/>
      </w:pPr>
      <w:r w:rsidRPr="00EB3529">
        <w:t>Экономическая конкуренция</w:t>
      </w:r>
    </w:p>
    <w:p w:rsidR="005B0B1C" w:rsidRPr="00EB3529" w:rsidRDefault="005B0B1C" w:rsidP="005B0B1C">
      <w:pPr>
        <w:spacing w:line="360" w:lineRule="auto"/>
        <w:ind w:left="709"/>
        <w:jc w:val="both"/>
      </w:pPr>
      <w:r w:rsidRPr="00EB3529">
        <w:t>Демонополизация</w:t>
      </w:r>
    </w:p>
    <w:p w:rsidR="005B0B1C" w:rsidRPr="00EB3529" w:rsidRDefault="005B0B1C" w:rsidP="005B0B1C">
      <w:pPr>
        <w:spacing w:line="360" w:lineRule="auto"/>
        <w:ind w:left="709"/>
        <w:jc w:val="both"/>
      </w:pPr>
      <w:r w:rsidRPr="00EB3529">
        <w:t>Естественные монополии</w:t>
      </w:r>
    </w:p>
    <w:p w:rsidR="005B0B1C" w:rsidRPr="00EB3529" w:rsidRDefault="005B0B1C" w:rsidP="005B0B1C">
      <w:pPr>
        <w:spacing w:line="360" w:lineRule="auto"/>
        <w:ind w:left="709"/>
        <w:jc w:val="both"/>
        <w:rPr>
          <w:b/>
        </w:rPr>
      </w:pPr>
    </w:p>
    <w:p w:rsidR="005B0B1C" w:rsidRPr="00EB3529" w:rsidRDefault="005B0B1C" w:rsidP="005B0B1C">
      <w:pPr>
        <w:spacing w:line="360" w:lineRule="auto"/>
        <w:ind w:left="709"/>
        <w:jc w:val="both"/>
        <w:rPr>
          <w:b/>
        </w:rPr>
      </w:pPr>
    </w:p>
    <w:p w:rsidR="005B0B1C" w:rsidRPr="00EB3529" w:rsidRDefault="005B0B1C" w:rsidP="005B0B1C">
      <w:pPr>
        <w:spacing w:line="360" w:lineRule="auto"/>
        <w:ind w:left="709"/>
        <w:jc w:val="both"/>
        <w:rPr>
          <w:b/>
        </w:rPr>
      </w:pPr>
      <w:r w:rsidRPr="00EB3529">
        <w:rPr>
          <w:b/>
        </w:rPr>
        <w:t>Вопросы и учебные задания</w:t>
      </w:r>
    </w:p>
    <w:p w:rsidR="005B0B1C" w:rsidRPr="00EB3529" w:rsidRDefault="005B0B1C" w:rsidP="005B0B1C">
      <w:pPr>
        <w:pStyle w:val="a3"/>
        <w:numPr>
          <w:ilvl w:val="0"/>
          <w:numId w:val="4"/>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Определите сущность понятия конкуренция. Сравните различные определения ученых-экономистов и обоснуйте свое понимание.</w:t>
      </w:r>
    </w:p>
    <w:p w:rsidR="005B0B1C" w:rsidRPr="00EB3529" w:rsidRDefault="005B0B1C" w:rsidP="005B0B1C">
      <w:pPr>
        <w:pStyle w:val="a3"/>
        <w:numPr>
          <w:ilvl w:val="0"/>
          <w:numId w:val="4"/>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Какие виды деятельности относятся к монополистическим в Республике Казахстан?</w:t>
      </w:r>
    </w:p>
    <w:p w:rsidR="005B0B1C" w:rsidRPr="00EB3529" w:rsidRDefault="005B0B1C" w:rsidP="005B0B1C">
      <w:pPr>
        <w:pStyle w:val="a3"/>
        <w:numPr>
          <w:ilvl w:val="0"/>
          <w:numId w:val="4"/>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Определите цель антимонопольной политики государства и задачи по осуществлению этой цели. Исходя из них какие предложения вы дали бы подразделениям антимонопольного комитета в центре и на местах?</w:t>
      </w:r>
    </w:p>
    <w:p w:rsidR="005B0B1C" w:rsidRPr="00EB3529" w:rsidRDefault="005B0B1C" w:rsidP="005B0B1C">
      <w:pPr>
        <w:pStyle w:val="a3"/>
        <w:numPr>
          <w:ilvl w:val="0"/>
          <w:numId w:val="4"/>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Имеет ли место недобросовестной конкуренции после вхождении стран в ВТО, Европейский Союз, Таможенный союз? Какие меры более всего защищают потребителей и производителей Казахстана?</w:t>
      </w:r>
    </w:p>
    <w:p w:rsidR="005B0B1C" w:rsidRPr="00EB3529" w:rsidRDefault="005B0B1C" w:rsidP="005B0B1C">
      <w:pPr>
        <w:pStyle w:val="a3"/>
        <w:numPr>
          <w:ilvl w:val="0"/>
          <w:numId w:val="4"/>
        </w:numPr>
        <w:spacing w:after="0" w:line="360" w:lineRule="auto"/>
        <w:ind w:left="709" w:firstLine="0"/>
        <w:jc w:val="both"/>
        <w:rPr>
          <w:rFonts w:ascii="Times New Roman" w:hAnsi="Times New Roman"/>
          <w:sz w:val="24"/>
          <w:szCs w:val="24"/>
        </w:rPr>
      </w:pPr>
      <w:r w:rsidRPr="00EB3529">
        <w:rPr>
          <w:rFonts w:ascii="Times New Roman" w:hAnsi="Times New Roman"/>
          <w:sz w:val="24"/>
          <w:szCs w:val="24"/>
        </w:rPr>
        <w:t>Изучите Закон РК "О естественных монополиях и регулируемых рынках" и расскажите о роли и значении Агентства РК по регулированию естественных монополии.</w:t>
      </w:r>
    </w:p>
    <w:p w:rsidR="005B0B1C" w:rsidRPr="00EB3529" w:rsidRDefault="005B0B1C" w:rsidP="005B0B1C">
      <w:pPr>
        <w:pStyle w:val="a3"/>
        <w:spacing w:after="0" w:line="360" w:lineRule="auto"/>
        <w:ind w:left="0"/>
        <w:jc w:val="both"/>
        <w:rPr>
          <w:rFonts w:ascii="Times New Roman" w:hAnsi="Times New Roman"/>
          <w:sz w:val="24"/>
          <w:szCs w:val="24"/>
        </w:rPr>
      </w:pPr>
    </w:p>
    <w:p w:rsidR="005B0B1C" w:rsidRPr="00EB3529" w:rsidRDefault="005B0B1C" w:rsidP="005B0B1C">
      <w:pPr>
        <w:pStyle w:val="a3"/>
        <w:spacing w:after="0" w:line="360" w:lineRule="auto"/>
        <w:ind w:left="0"/>
        <w:jc w:val="both"/>
        <w:rPr>
          <w:rFonts w:ascii="Times New Roman" w:hAnsi="Times New Roman"/>
          <w:sz w:val="24"/>
          <w:szCs w:val="24"/>
        </w:rPr>
      </w:pPr>
      <w:r w:rsidRPr="00EB3529">
        <w:rPr>
          <w:rFonts w:ascii="Times New Roman" w:hAnsi="Times New Roman"/>
          <w:b/>
          <w:sz w:val="24"/>
          <w:szCs w:val="24"/>
        </w:rPr>
        <w:t>Тестовые задания:</w:t>
      </w:r>
    </w:p>
    <w:p w:rsidR="005B0B1C" w:rsidRPr="00EB3529" w:rsidRDefault="005B0B1C" w:rsidP="005B0B1C">
      <w:pPr>
        <w:spacing w:line="360" w:lineRule="auto"/>
        <w:jc w:val="both"/>
      </w:pPr>
      <w:r w:rsidRPr="00EB3529">
        <w:rPr>
          <w:b/>
          <w:bCs/>
        </w:rPr>
        <w:t>1. Антимонопольное законодательство нацелено в первую очередь на обеспечение:</w:t>
      </w:r>
    </w:p>
    <w:p w:rsidR="005B0B1C" w:rsidRPr="00EB3529" w:rsidRDefault="005B0B1C" w:rsidP="005B0B1C">
      <w:pPr>
        <w:spacing w:line="360" w:lineRule="auto"/>
        <w:jc w:val="both"/>
      </w:pPr>
      <w:r w:rsidRPr="00EB3529">
        <w:t>1. потребителей общественными товарами и услугами;</w:t>
      </w:r>
    </w:p>
    <w:p w:rsidR="005B0B1C" w:rsidRPr="00EB3529" w:rsidRDefault="005B0B1C" w:rsidP="005B0B1C">
      <w:pPr>
        <w:spacing w:line="360" w:lineRule="auto"/>
        <w:jc w:val="both"/>
      </w:pPr>
      <w:r w:rsidRPr="00EB3529">
        <w:t>2. условий конкуренции;</w:t>
      </w:r>
    </w:p>
    <w:p w:rsidR="005B0B1C" w:rsidRPr="00EB3529" w:rsidRDefault="005B0B1C" w:rsidP="005B0B1C">
      <w:pPr>
        <w:spacing w:line="360" w:lineRule="auto"/>
        <w:jc w:val="both"/>
      </w:pPr>
      <w:r w:rsidRPr="00EB3529">
        <w:t>3. полной занятости;</w:t>
      </w:r>
    </w:p>
    <w:p w:rsidR="005B0B1C" w:rsidRPr="00EB3529" w:rsidRDefault="005B0B1C" w:rsidP="005B0B1C">
      <w:pPr>
        <w:spacing w:line="360" w:lineRule="auto"/>
        <w:jc w:val="both"/>
      </w:pPr>
      <w:r w:rsidRPr="00EB3529">
        <w:t>4. экономической свободы.</w:t>
      </w:r>
    </w:p>
    <w:p w:rsidR="005B0B1C" w:rsidRPr="00EB3529" w:rsidRDefault="005B0B1C" w:rsidP="005B0B1C">
      <w:pPr>
        <w:pStyle w:val="a3"/>
        <w:spacing w:after="0" w:line="360" w:lineRule="auto"/>
        <w:ind w:left="0"/>
        <w:jc w:val="both"/>
        <w:rPr>
          <w:rFonts w:ascii="Times New Roman" w:hAnsi="Times New Roman"/>
          <w:sz w:val="24"/>
          <w:szCs w:val="24"/>
        </w:rPr>
      </w:pPr>
      <w:r w:rsidRPr="00EB3529">
        <w:rPr>
          <w:rFonts w:ascii="Times New Roman" w:hAnsi="Times New Roman"/>
          <w:b/>
          <w:sz w:val="24"/>
          <w:szCs w:val="24"/>
        </w:rPr>
        <w:t>2.Государство поддерживает предпринимательство и конкуренцию. Для выполнения этой функции оно должно:</w:t>
      </w:r>
      <w:r w:rsidRPr="00EB3529">
        <w:rPr>
          <w:rFonts w:ascii="Times New Roman" w:hAnsi="Times New Roman"/>
          <w:sz w:val="24"/>
          <w:szCs w:val="24"/>
        </w:rPr>
        <w:t xml:space="preserve"> </w:t>
      </w:r>
    </w:p>
    <w:p w:rsidR="005B0B1C" w:rsidRPr="00EB3529" w:rsidRDefault="005B0B1C" w:rsidP="005B0B1C">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1. поддерживать малообеспеченное население;</w:t>
      </w:r>
      <w:r w:rsidRPr="00EB3529">
        <w:rPr>
          <w:rFonts w:ascii="Times New Roman" w:hAnsi="Times New Roman"/>
          <w:sz w:val="24"/>
          <w:szCs w:val="24"/>
        </w:rPr>
        <w:br/>
        <w:t>2. бороться с монополиями;</w:t>
      </w:r>
      <w:r w:rsidRPr="00EB3529">
        <w:rPr>
          <w:rFonts w:ascii="Times New Roman" w:hAnsi="Times New Roman"/>
          <w:sz w:val="24"/>
          <w:szCs w:val="24"/>
        </w:rPr>
        <w:br/>
        <w:t>3. поддерживать малый и средний бизнес;</w:t>
      </w:r>
    </w:p>
    <w:p w:rsidR="005B0B1C" w:rsidRPr="00EB3529" w:rsidRDefault="005B0B1C" w:rsidP="005B0B1C">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4. верны ответы а и в;</w:t>
      </w:r>
    </w:p>
    <w:p w:rsidR="005B0B1C" w:rsidRPr="00EB3529" w:rsidRDefault="005B0B1C" w:rsidP="005B0B1C">
      <w:pPr>
        <w:pStyle w:val="a3"/>
        <w:spacing w:after="0" w:line="360" w:lineRule="auto"/>
        <w:ind w:left="0"/>
        <w:jc w:val="both"/>
        <w:rPr>
          <w:rFonts w:ascii="Times New Roman" w:hAnsi="Times New Roman"/>
          <w:sz w:val="24"/>
          <w:szCs w:val="24"/>
        </w:rPr>
      </w:pPr>
      <w:r w:rsidRPr="00EB3529">
        <w:rPr>
          <w:rFonts w:ascii="Times New Roman" w:hAnsi="Times New Roman"/>
          <w:sz w:val="24"/>
          <w:szCs w:val="24"/>
        </w:rPr>
        <w:t>5. верны все ответы.</w:t>
      </w:r>
    </w:p>
    <w:p w:rsidR="005B0B1C" w:rsidRPr="00EB3529" w:rsidRDefault="005B0B1C" w:rsidP="005B0B1C">
      <w:pPr>
        <w:spacing w:line="360" w:lineRule="auto"/>
        <w:jc w:val="both"/>
        <w:rPr>
          <w:b/>
        </w:rPr>
      </w:pPr>
      <w:r w:rsidRPr="00EB3529">
        <w:rPr>
          <w:b/>
        </w:rPr>
        <w:lastRenderedPageBreak/>
        <w:t>3.К отдельным формам государственного регулирования и контроля согласно Закону  РК "О конкуренции и ограничении монополистической деятельности" относится все кроме:</w:t>
      </w:r>
    </w:p>
    <w:p w:rsidR="005B0B1C" w:rsidRPr="00EB3529" w:rsidRDefault="005B0B1C" w:rsidP="005B0B1C">
      <w:pPr>
        <w:spacing w:line="360" w:lineRule="auto"/>
        <w:jc w:val="both"/>
      </w:pPr>
      <w:r w:rsidRPr="00EB3529">
        <w:t>1. принудительного разделения или выделения субъектов рынка, занимающих доминирующее (монопольное) положение;</w:t>
      </w:r>
    </w:p>
    <w:p w:rsidR="005B0B1C" w:rsidRPr="00EB3529" w:rsidRDefault="005B0B1C" w:rsidP="005B0B1C">
      <w:pPr>
        <w:spacing w:line="360" w:lineRule="auto"/>
        <w:jc w:val="both"/>
      </w:pPr>
      <w:r w:rsidRPr="00EB3529">
        <w:t>2. введения фиксированной цены;</w:t>
      </w:r>
    </w:p>
    <w:p w:rsidR="005B0B1C" w:rsidRPr="00EB3529" w:rsidRDefault="005B0B1C" w:rsidP="005B0B1C">
      <w:pPr>
        <w:spacing w:line="360" w:lineRule="auto"/>
        <w:jc w:val="both"/>
      </w:pPr>
      <w:r w:rsidRPr="00EB3529">
        <w:t>3. дополнительного обязательства субъектов рынка по предоставлению информации;</w:t>
      </w:r>
    </w:p>
    <w:p w:rsidR="005B0B1C" w:rsidRPr="00EB3529" w:rsidRDefault="005B0B1C" w:rsidP="005B0B1C">
      <w:pPr>
        <w:spacing w:line="360" w:lineRule="auto"/>
        <w:jc w:val="both"/>
      </w:pPr>
      <w:r w:rsidRPr="00EB3529">
        <w:t>4. введения плавающего валютного курса.</w:t>
      </w:r>
    </w:p>
    <w:p w:rsidR="005B0B1C" w:rsidRPr="00EB3529" w:rsidRDefault="005B0B1C" w:rsidP="005B0B1C">
      <w:pPr>
        <w:spacing w:line="360" w:lineRule="auto"/>
        <w:jc w:val="both"/>
      </w:pPr>
    </w:p>
    <w:p w:rsidR="005B0B1C" w:rsidRPr="00EB3529" w:rsidRDefault="005B0B1C" w:rsidP="005B0B1C">
      <w:pPr>
        <w:spacing w:line="360" w:lineRule="auto"/>
        <w:jc w:val="both"/>
        <w:rPr>
          <w:b/>
        </w:rPr>
      </w:pPr>
      <w:r w:rsidRPr="00EB3529">
        <w:rPr>
          <w:b/>
        </w:rPr>
        <w:t>4.К функциям регулирующего органа</w:t>
      </w:r>
      <w:r w:rsidRPr="00EB3529">
        <w:t xml:space="preserve"> </w:t>
      </w:r>
      <w:r w:rsidRPr="00EB3529">
        <w:rPr>
          <w:b/>
        </w:rPr>
        <w:t>согласно Закону РК "О конкуренции и ограничении монополистической деятельности" относится осуществление регулирования цен. Какой орган отвечает за порядок ценообразования:</w:t>
      </w:r>
    </w:p>
    <w:p w:rsidR="005B0B1C" w:rsidRPr="00EB3529" w:rsidRDefault="005B0B1C" w:rsidP="005B0B1C">
      <w:pPr>
        <w:spacing w:line="360" w:lineRule="auto"/>
        <w:jc w:val="both"/>
      </w:pPr>
      <w:r w:rsidRPr="00EB3529">
        <w:t>1. Правительство РК;</w:t>
      </w:r>
    </w:p>
    <w:p w:rsidR="005B0B1C" w:rsidRPr="00EB3529" w:rsidRDefault="005B0B1C" w:rsidP="005B0B1C">
      <w:pPr>
        <w:spacing w:line="360" w:lineRule="auto"/>
        <w:jc w:val="both"/>
      </w:pPr>
      <w:r w:rsidRPr="00EB3529">
        <w:t>2. Национальный Банк;</w:t>
      </w:r>
    </w:p>
    <w:p w:rsidR="005B0B1C" w:rsidRPr="00EB3529" w:rsidRDefault="005B0B1C" w:rsidP="005B0B1C">
      <w:pPr>
        <w:spacing w:line="360" w:lineRule="auto"/>
        <w:jc w:val="both"/>
      </w:pPr>
      <w:r w:rsidRPr="00EB3529">
        <w:t>3. Фонд народного благосостояния «Самрук-Казна»;</w:t>
      </w:r>
    </w:p>
    <w:p w:rsidR="005B0B1C" w:rsidRPr="00EB3529" w:rsidRDefault="005B0B1C" w:rsidP="005B0B1C">
      <w:pPr>
        <w:spacing w:line="360" w:lineRule="auto"/>
        <w:jc w:val="both"/>
      </w:pPr>
      <w:r w:rsidRPr="00EB3529">
        <w:t>4. Национальный Фонд.</w:t>
      </w:r>
    </w:p>
    <w:p w:rsidR="005B0B1C" w:rsidRPr="00EB3529" w:rsidRDefault="005B0B1C" w:rsidP="005B0B1C">
      <w:pPr>
        <w:spacing w:line="360" w:lineRule="auto"/>
        <w:jc w:val="both"/>
      </w:pPr>
    </w:p>
    <w:p w:rsidR="005F6D89" w:rsidRDefault="005F6D89">
      <w:bookmarkStart w:id="9" w:name="_GoBack"/>
      <w:bookmarkEnd w:id="9"/>
    </w:p>
    <w:sectPr w:rsidR="005F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45FE"/>
    <w:multiLevelType w:val="hybridMultilevel"/>
    <w:tmpl w:val="ED6CE4D8"/>
    <w:lvl w:ilvl="0" w:tplc="A962952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5B0A52"/>
    <w:multiLevelType w:val="singleLevel"/>
    <w:tmpl w:val="1400882C"/>
    <w:lvl w:ilvl="0">
      <w:start w:val="1"/>
      <w:numFmt w:val="decimal"/>
      <w:lvlText w:val="%1)"/>
      <w:legacy w:legacy="1" w:legacySpace="0" w:legacyIndent="355"/>
      <w:lvlJc w:val="left"/>
      <w:rPr>
        <w:rFonts w:ascii="Times New Roman" w:hAnsi="Times New Roman" w:cs="Times New Roman" w:hint="default"/>
      </w:rPr>
    </w:lvl>
  </w:abstractNum>
  <w:abstractNum w:abstractNumId="2">
    <w:nsid w:val="5F8A6D77"/>
    <w:multiLevelType w:val="hybridMultilevel"/>
    <w:tmpl w:val="113A2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2E0980"/>
    <w:multiLevelType w:val="hybridMultilevel"/>
    <w:tmpl w:val="28BADE36"/>
    <w:lvl w:ilvl="0" w:tplc="A962952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D9"/>
    <w:rsid w:val="002548D9"/>
    <w:rsid w:val="005B0B1C"/>
    <w:rsid w:val="005F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1C6403-9BEB-42E7-BF3C-CF336D7B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B1C"/>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5B0B1C"/>
    <w:pPr>
      <w:spacing w:before="100" w:beforeAutospacing="1" w:after="100" w:afterAutospacing="1"/>
      <w:ind w:firstLine="300"/>
    </w:pPr>
  </w:style>
  <w:style w:type="character" w:styleId="a5">
    <w:name w:val="Hyperlink"/>
    <w:basedOn w:val="a0"/>
    <w:uiPriority w:val="99"/>
    <w:unhideWhenUsed/>
    <w:rsid w:val="005B0B1C"/>
    <w:rPr>
      <w:color w:val="0000FF"/>
      <w:u w:val="single"/>
    </w:rPr>
  </w:style>
  <w:style w:type="character" w:customStyle="1" w:styleId="s1">
    <w:name w:val="s1"/>
    <w:basedOn w:val="a0"/>
    <w:rsid w:val="005B0B1C"/>
  </w:style>
  <w:style w:type="character" w:customStyle="1" w:styleId="s0">
    <w:name w:val="s0"/>
    <w:basedOn w:val="a0"/>
    <w:rsid w:val="005B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8681059" TargetMode="External"/><Relationship Id="rId3" Type="http://schemas.openxmlformats.org/officeDocument/2006/relationships/settings" Target="settings.xml"/><Relationship Id="rId7" Type="http://schemas.openxmlformats.org/officeDocument/2006/relationships/hyperlink" Target="https://online.zakon.kz/document/?doc_id=38681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8681059" TargetMode="External"/><Relationship Id="rId11" Type="http://schemas.openxmlformats.org/officeDocument/2006/relationships/theme" Target="theme/theme1.xml"/><Relationship Id="rId5" Type="http://schemas.openxmlformats.org/officeDocument/2006/relationships/hyperlink" Target="https://online.zakon.kz/document/?doc_id=315482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8681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2020-11-22T12:24:00Z</dcterms:created>
  <dcterms:modified xsi:type="dcterms:W3CDTF">2020-11-22T12:24:00Z</dcterms:modified>
</cp:coreProperties>
</file>